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CBD" w:rsidRDefault="00111D1E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Hlk32839505"/>
      <w:bookmarkStart w:id="2" w:name="_GoBack"/>
      <w:bookmarkEnd w:id="0"/>
      <w:bookmarkEnd w:id="2"/>
      <w:r>
        <w:rPr>
          <w:rFonts w:ascii="Calibri" w:eastAsia="Calibri" w:hAnsi="Calibri" w:cs="Calibri"/>
          <w:b/>
          <w:sz w:val="20"/>
          <w:szCs w:val="20"/>
        </w:rPr>
        <w:t>Opštinska uprava Kladovo</w:t>
      </w:r>
    </w:p>
    <w:p w:rsidR="001F55F6" w:rsidRPr="001F55F6" w:rsidRDefault="00111D1E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3" w:name="23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100697090</w:t>
      </w:r>
    </w:p>
    <w:p w:rsidR="001F55F6" w:rsidRPr="001F55F6" w:rsidRDefault="00111D1E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4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ulica Kralja Aleksandra 35</w:t>
      </w:r>
    </w:p>
    <w:p w:rsidR="001F55F6" w:rsidRPr="001F55F6" w:rsidRDefault="00111D1E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26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19320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5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Kladovo</w:t>
      </w:r>
    </w:p>
    <w:p w:rsidR="001F55F6" w:rsidRPr="001F55F6" w:rsidRDefault="00111D1E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111D1E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01.07.2021</w:t>
      </w:r>
    </w:p>
    <w:p w:rsidR="001F55F6" w:rsidRPr="001F55F6" w:rsidRDefault="00111D1E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404-75/2021</w:t>
      </w:r>
    </w:p>
    <w:p w:rsidR="001F55F6" w:rsidRPr="00A9707B" w:rsidRDefault="00111D1E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 xml:space="preserve">Na osnovu člana 146. stav 1. Zakona o javnim nabavkama („Službeni glasnik“, broj 91/19), naručilac donosi  Odluku o </w:t>
      </w:r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dodeli ugovora</w:t>
      </w:r>
    </w:p>
    <w:p w:rsidR="001F55F6" w:rsidRPr="001F55F6" w:rsidRDefault="00111D1E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0"/>
    </w:p>
    <w:p w:rsidR="001F55F6" w:rsidRPr="001F55F6" w:rsidRDefault="00111D1E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2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Opštinska uprava Kladovo</w:t>
      </w:r>
    </w:p>
    <w:p w:rsidR="001F55F6" w:rsidRPr="001F55F6" w:rsidRDefault="00111D1E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9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404-75/2021</w:t>
      </w:r>
    </w:p>
    <w:p w:rsidR="001F55F6" w:rsidRPr="001F55F6" w:rsidRDefault="00111D1E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8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Radovi na nadogradnji sistema za vodosnabdevanje u naselju Podvrška</w:t>
      </w:r>
    </w:p>
    <w:p w:rsidR="001F55F6" w:rsidRPr="001F55F6" w:rsidRDefault="00111D1E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4" w:name="17"/>
      <w:bookmarkEnd w:id="14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F02-0019392</w:t>
      </w:r>
    </w:p>
    <w:p w:rsidR="001F55F6" w:rsidRPr="001F55F6" w:rsidRDefault="00111D1E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Vrsta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111D1E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20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45232151</w:t>
      </w:r>
    </w:p>
    <w:p w:rsidR="001F55F6" w:rsidRPr="001F55F6" w:rsidRDefault="00111D1E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9" w:name="1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>Radovi na nadogradnji sistema za vodosnabdevanje u naselju Podvrška</w:t>
      </w:r>
    </w:p>
    <w:p w:rsidR="001F55F6" w:rsidRPr="00B84A8C" w:rsidRDefault="00111D1E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0" w:name="2"/>
      <w:bookmarkEnd w:id="20"/>
      <w:r w:rsidR="00B84A8C" w:rsidRPr="001F55F6">
        <w:rPr>
          <w:rFonts w:ascii="Calibri" w:eastAsia="Calibri" w:hAnsi="Calibri" w:cs="Calibri"/>
          <w:b/>
          <w:sz w:val="20"/>
          <w:szCs w:val="20"/>
        </w:rPr>
        <w:t>13.036.000,00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1" w:name="3"/>
      <w:bookmarkEnd w:id="21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111D1E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2" w:name="10"/>
      <w:bookmarkEnd w:id="22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A00A40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111D1E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3" w:name="11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OBRADOVIĆ-INŽENJERING DOO KURŠUMLIJA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2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103184447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3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PALIH BORACA, 26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4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Kuršumlija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5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18430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6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111D1E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4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12.463.053,00</w:t>
      </w:r>
    </w:p>
    <w:p w:rsidR="001F55F6" w:rsidRPr="00B84A8C" w:rsidRDefault="00111D1E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5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14.955.663,60</w:t>
      </w:r>
    </w:p>
    <w:p w:rsidR="001F55F6" w:rsidRPr="00B84A8C" w:rsidRDefault="00111D1E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1" w:name="6"/>
      <w:bookmarkEnd w:id="31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A00A40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A00A40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40" w:rsidRDefault="00111D1E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A00A40" w:rsidRDefault="00A00A4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00A40">
        <w:trPr>
          <w:trHeight w:val="40"/>
        </w:trPr>
        <w:tc>
          <w:tcPr>
            <w:tcW w:w="15397" w:type="dxa"/>
            <w:shd w:val="clear" w:color="auto" w:fill="auto"/>
          </w:tcPr>
          <w:p w:rsidR="00A00A40" w:rsidRDefault="00A00A4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00A40" w:rsidRDefault="00A00A4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00A40" w:rsidRDefault="00A00A4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00A40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A00A40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40" w:rsidRDefault="00111D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A00A4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40" w:rsidRDefault="00111D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40" w:rsidRDefault="00111D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Radovi na nadogradnji sistema za vodosnabdevanje u naselju Podvrška</w:t>
                  </w:r>
                </w:p>
              </w:tc>
            </w:tr>
            <w:tr w:rsidR="00A00A4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40" w:rsidRDefault="00111D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40" w:rsidRDefault="00111D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404-75/2021</w:t>
                  </w:r>
                </w:p>
              </w:tc>
            </w:tr>
            <w:tr w:rsidR="00A00A4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40" w:rsidRDefault="00111D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40" w:rsidRDefault="00111D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A00A4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40" w:rsidRDefault="00111D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40" w:rsidRDefault="00111D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404-75/2021, 04.06.2021</w:t>
                  </w:r>
                </w:p>
              </w:tc>
            </w:tr>
            <w:tr w:rsidR="00A00A4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40" w:rsidRDefault="00111D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40" w:rsidRDefault="00111D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13.036.000,00</w:t>
                  </w:r>
                </w:p>
              </w:tc>
            </w:tr>
            <w:tr w:rsidR="00A00A4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40" w:rsidRDefault="00111D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40" w:rsidRDefault="00A00A4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00A4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40" w:rsidRDefault="00111D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40" w:rsidRDefault="00111D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45232151-Radovi na obnovi vodovodne mreže</w:t>
                  </w:r>
                </w:p>
              </w:tc>
            </w:tr>
            <w:tr w:rsidR="00A00A4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40" w:rsidRDefault="00111D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40" w:rsidRDefault="00111D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Radovi na nadogradnji sistema za vodosnabdevanje u naselju Podvrška</w:t>
                  </w:r>
                </w:p>
              </w:tc>
            </w:tr>
            <w:tr w:rsidR="00A00A4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40" w:rsidRDefault="00111D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Podeljen u </w:t>
                  </w:r>
                  <w:r>
                    <w:rPr>
                      <w:color w:val="000000"/>
                      <w:sz w:val="20"/>
                      <w:szCs w:val="20"/>
                    </w:rPr>
                    <w:t>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40" w:rsidRDefault="00111D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A00A40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40" w:rsidRDefault="00111D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40" w:rsidRDefault="00A00A4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00A4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40" w:rsidRDefault="00111D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40" w:rsidRDefault="00111D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F02-0019392</w:t>
                  </w:r>
                </w:p>
              </w:tc>
            </w:tr>
            <w:tr w:rsidR="00A00A4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40" w:rsidRDefault="00111D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40" w:rsidRDefault="00111D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A00A4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40" w:rsidRDefault="00111D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40" w:rsidRDefault="00111D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08.06.2021</w:t>
                  </w:r>
                </w:p>
              </w:tc>
            </w:tr>
            <w:tr w:rsidR="00A00A4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40" w:rsidRDefault="00111D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40" w:rsidRDefault="00111D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23.06.2021 12:00:00</w:t>
                  </w:r>
                </w:p>
              </w:tc>
            </w:tr>
          </w:tbl>
          <w:p w:rsidR="00A00A40" w:rsidRDefault="00A00A4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00A40" w:rsidRDefault="00A00A4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00A40" w:rsidRDefault="00A00A4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00A40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A00A40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40" w:rsidRDefault="00111D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A00A40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40" w:rsidRDefault="00111D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A00A40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40" w:rsidRDefault="00111D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Radmila  </w:t>
                  </w:r>
                  <w:r>
                    <w:rPr>
                      <w:color w:val="000000"/>
                      <w:sz w:val="20"/>
                      <w:szCs w:val="20"/>
                    </w:rPr>
                    <w:t>Nanić Lepopojić</w:t>
                  </w:r>
                </w:p>
              </w:tc>
            </w:tr>
            <w:tr w:rsidR="00A00A40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40" w:rsidRDefault="00111D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Ninuška Pešić</w:t>
                  </w:r>
                </w:p>
              </w:tc>
            </w:tr>
            <w:tr w:rsidR="00A00A40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40" w:rsidRDefault="00111D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Mirjana Vojinović</w:t>
                  </w:r>
                </w:p>
              </w:tc>
            </w:tr>
          </w:tbl>
          <w:p w:rsidR="00A00A40" w:rsidRDefault="00A00A4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00A40" w:rsidRDefault="00A00A4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00A40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A00A40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40" w:rsidRDefault="00111D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A00A40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A00A40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1"/>
                          <w:gridCol w:w="11570"/>
                        </w:tblGrid>
                        <w:tr w:rsidR="00A00A4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Radovi na nadogradnji sistema za vodosnabdevanje u naselju Podvrška</w:t>
                              </w:r>
                            </w:p>
                          </w:tc>
                        </w:tr>
                        <w:tr w:rsidR="00A00A4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A00A40" w:rsidRDefault="00A00A4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00A40"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A00A40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A00A40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A00A40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Rok za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izvođenje radova maksimalno 60 dana od dana uvođenja u posao.</w:t>
                              </w:r>
                            </w:p>
                          </w:tc>
                        </w:tr>
                        <w:tr w:rsidR="00A00A40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Garancija za izvedene radove  minimalno 2 godine</w:t>
                              </w:r>
                            </w:p>
                          </w:tc>
                        </w:tr>
                        <w:tr w:rsidR="00A00A40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Plaćanje po ispostavljenim obračunskim situacijama i po konačnom obračunu,u zakonskom roku.,45 dana od dana dostavljanja ispravnog i odobrenog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računa od strane naručioca.</w:t>
                              </w:r>
                            </w:p>
                          </w:tc>
                        </w:tr>
                      </w:tbl>
                      <w:p w:rsidR="00A00A40" w:rsidRDefault="00A00A4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00A40" w:rsidRDefault="00A00A4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00A40" w:rsidRDefault="00A00A4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00A40" w:rsidRDefault="00A00A4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00A40" w:rsidRDefault="00A00A4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00A40">
        <w:trPr>
          <w:trHeight w:val="56"/>
        </w:trPr>
        <w:tc>
          <w:tcPr>
            <w:tcW w:w="15397" w:type="dxa"/>
            <w:shd w:val="clear" w:color="auto" w:fill="auto"/>
          </w:tcPr>
          <w:p w:rsidR="00A00A40" w:rsidRDefault="00A00A4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00A40" w:rsidRDefault="00A00A4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00A40" w:rsidRDefault="00A00A4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A00A40" w:rsidRDefault="00111D1E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A00A40" w:rsidRDefault="00A00A40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A00A40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A00A40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40" w:rsidRDefault="00111D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A00A40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40" w:rsidRDefault="00111D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23.06.2021 12:00:00</w:t>
                  </w:r>
                </w:p>
              </w:tc>
            </w:tr>
            <w:tr w:rsidR="00A00A40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40" w:rsidRDefault="00111D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23.06.2021 12:01:59</w:t>
                  </w:r>
                </w:p>
              </w:tc>
            </w:tr>
            <w:tr w:rsidR="00A00A40">
              <w:trPr>
                <w:trHeight w:val="4122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A00A40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A00A40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A00A40" w:rsidRDefault="00A00A4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A00A40" w:rsidRDefault="00A00A4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00A40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2"/>
                          <w:gridCol w:w="2246"/>
                          <w:gridCol w:w="2222"/>
                          <w:gridCol w:w="1399"/>
                          <w:gridCol w:w="2839"/>
                        </w:tblGrid>
                        <w:tr w:rsidR="00A00A40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Oznaka / broj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A00A40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ĐERDAP USLUGE AD KLADOVO, Đerdapski put, bb, 19320, Kladovo,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10-15/62-2021 od 11.06.2021.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23.6.2021. 09:53:38</w:t>
                              </w:r>
                            </w:p>
                          </w:tc>
                        </w:tr>
                        <w:tr w:rsidR="00A00A40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A00A40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Svi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A00A40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 w:rsidR="00A00A40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A00A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23.6.2021. 09:44:00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Original Bankarska garancija za ozbiljnost ponude  broj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04777-02-0177963 na iznos od 390.000,00 dinara UniCredit Bank</w:t>
                              </w:r>
                            </w:p>
                          </w:tc>
                        </w:tr>
                        <w:tr w:rsidR="00A00A40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OBRADOVIĆ-INŽENJERING DOO KURŠUMLIJA, PALIH BORACA, 26, 18430, Kuršumlija,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46/21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23.6.2021. 11:29:00</w:t>
                              </w:r>
                            </w:p>
                          </w:tc>
                        </w:tr>
                        <w:tr w:rsidR="00A00A40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Prispeli su delovi ponude / prijave koji nisu podneti putem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A00A40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A00A40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 w:rsidR="00A00A40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A00A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23.6.2021. 11:01:00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Original Bankarska garancija za ozbiljnost ponude broj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5401908396 ERSTE Bank</w:t>
                              </w:r>
                            </w:p>
                          </w:tc>
                        </w:tr>
                      </w:tbl>
                      <w:p w:rsidR="00A00A40" w:rsidRDefault="00A00A4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A00A40" w:rsidRDefault="00A00A4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00A40" w:rsidRDefault="00A00A4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00A40" w:rsidRDefault="00A00A4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A00A40" w:rsidRDefault="00A00A4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00A40">
        <w:trPr>
          <w:trHeight w:val="62"/>
        </w:trPr>
        <w:tc>
          <w:tcPr>
            <w:tcW w:w="15397" w:type="dxa"/>
            <w:shd w:val="clear" w:color="auto" w:fill="auto"/>
          </w:tcPr>
          <w:p w:rsidR="00A00A40" w:rsidRDefault="00A00A4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A00A40" w:rsidRDefault="00A00A4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A00A40" w:rsidRDefault="00111D1E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A00A40" w:rsidRDefault="00A00A40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A00A40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A00A40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40" w:rsidRDefault="00111D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A00A40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698"/>
                    <w:gridCol w:w="3655"/>
                  </w:tblGrid>
                  <w:tr w:rsidR="00A00A40">
                    <w:tc>
                      <w:tcPr>
                        <w:tcW w:w="11712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55"/>
                          <w:gridCol w:w="1133"/>
                          <w:gridCol w:w="1133"/>
                          <w:gridCol w:w="1062"/>
                          <w:gridCol w:w="1112"/>
                          <w:gridCol w:w="1329"/>
                          <w:gridCol w:w="1209"/>
                          <w:gridCol w:w="1077"/>
                          <w:gridCol w:w="1131"/>
                        </w:tblGrid>
                        <w:tr w:rsidR="00A00A4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A00A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A00A4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Garancija za izvedene radove  minimalno 2 godine [godina]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Plaćanje po ispostavljenim obračunskim situacijama i po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konačnom obračunu,u zakonskom roku.,45 dana od dana dostavljanja ispravnog i odobrenog računa od strane naručioca.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za izvođenje radova maksimalno 60 dana od dana uvođenja u posao. [dan]</w:t>
                              </w:r>
                            </w:p>
                          </w:tc>
                        </w:tr>
                        <w:tr w:rsidR="00A00A4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ĐERDAP USLUGE AD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KLADOVO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12982855.00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15579426.00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Plaćanje po ispostavljenim obračunskim situacijama i po konačnom obračunu, u zakonskom roku  od 45 dana od dana dostavljanja ispravnog i odobrenog računa od strane naručioca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</w:tr>
                        <w:tr w:rsidR="00A00A4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OBRADOVIĆ-INŽENJERING DOO KURŠUMLIJA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12463053.00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14955663.60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dostavljanja ispravnog i odobrenog računa od strane naručioca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</w:tr>
                      </w:tbl>
                      <w:p w:rsidR="00A00A40" w:rsidRDefault="00A00A4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79" w:type="dxa"/>
                        <w:shd w:val="clear" w:color="auto" w:fill="auto"/>
                      </w:tcPr>
                      <w:p w:rsidR="00A00A40" w:rsidRDefault="00A00A4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00A40" w:rsidRDefault="00A00A4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00A40" w:rsidRDefault="00A00A4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00A40" w:rsidRDefault="00A00A4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00A40" w:rsidRDefault="00A00A4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00A40">
        <w:trPr>
          <w:trHeight w:val="50"/>
        </w:trPr>
        <w:tc>
          <w:tcPr>
            <w:tcW w:w="15392" w:type="dxa"/>
            <w:shd w:val="clear" w:color="auto" w:fill="auto"/>
          </w:tcPr>
          <w:p w:rsidR="00A00A40" w:rsidRDefault="00A00A4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00A40" w:rsidRDefault="00A00A4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00A40" w:rsidRDefault="00A00A4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00A40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A00A40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40" w:rsidRDefault="00111D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A00A40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696"/>
                    <w:gridCol w:w="3657"/>
                  </w:tblGrid>
                  <w:tr w:rsidR="00A00A40">
                    <w:tc>
                      <w:tcPr>
                        <w:tcW w:w="11712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53"/>
                          <w:gridCol w:w="1133"/>
                          <w:gridCol w:w="1133"/>
                          <w:gridCol w:w="1062"/>
                          <w:gridCol w:w="1112"/>
                          <w:gridCol w:w="1329"/>
                          <w:gridCol w:w="1209"/>
                          <w:gridCol w:w="1077"/>
                          <w:gridCol w:w="1131"/>
                        </w:tblGrid>
                        <w:tr w:rsidR="00A00A4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A00A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Ostali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zahtevi</w:t>
                              </w:r>
                            </w:p>
                          </w:tc>
                        </w:tr>
                        <w:tr w:rsidR="00A00A4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Garancija za izvedene radove  minimalno 2 godine [godina]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Plaćanje po ispostavljenim obračunskim situacijama i po konačnom obračunu,u zakonskom roku.,45 dana od dana dostavljanja ispravnog i odobrenog računa od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strane naručioca.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za izvođenje radova maksimalno 60 dana od dana uvođenja u posao. [dan]</w:t>
                              </w:r>
                            </w:p>
                          </w:tc>
                        </w:tr>
                        <w:tr w:rsidR="00A00A4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ĐERDAP USLUGE AD KLADOVO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12982855.00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15579426.00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Plaćanje po ispostavljenim obračunskim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situacijama i po konačnom obračunu, u zakonskom roku  od 45 dana od dana dostavljanja ispravnog i odobrenog računa od strane naručioca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</w:tr>
                        <w:tr w:rsidR="00A00A4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OBRADOVIĆ-INŽENJERING DOO KURŠUMLIJA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12463053.00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14955663.60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dostavljanja isprav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nog i odobrenog računa od strane naručioca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</w:tr>
                      </w:tbl>
                      <w:p w:rsidR="00A00A40" w:rsidRDefault="00A00A4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 w:rsidR="00A00A40" w:rsidRDefault="00A00A4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00A40" w:rsidRDefault="00A00A4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00A40" w:rsidRDefault="00A00A4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00A40" w:rsidRDefault="00A00A4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00A40" w:rsidRDefault="00A00A4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00A40">
        <w:trPr>
          <w:trHeight w:val="48"/>
        </w:trPr>
        <w:tc>
          <w:tcPr>
            <w:tcW w:w="15392" w:type="dxa"/>
            <w:shd w:val="clear" w:color="auto" w:fill="auto"/>
          </w:tcPr>
          <w:p w:rsidR="00A00A40" w:rsidRDefault="00A00A4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00A40" w:rsidRDefault="00A00A4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00A40" w:rsidRDefault="00A00A4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00A40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A00A40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40" w:rsidRDefault="00111D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A00A40"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A00A40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4"/>
                          <w:gridCol w:w="2812"/>
                          <w:gridCol w:w="2145"/>
                          <w:gridCol w:w="2145"/>
                          <w:gridCol w:w="896"/>
                        </w:tblGrid>
                        <w:tr w:rsidR="00A00A40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A00A40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ĐERDAP USLUGE AD KLADOVO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12.982.855,00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15.579.426,00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A00A40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OBRADOVIĆ-INŽENJERING DOO KURŠUMLIJA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12.463.053,00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14.955.663,60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A00A40" w:rsidRDefault="00A00A4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00A40" w:rsidRDefault="00A00A4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00A40" w:rsidRDefault="00A00A4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00A40" w:rsidRDefault="00A00A4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00A40">
        <w:trPr>
          <w:trHeight w:val="14"/>
        </w:trPr>
        <w:tc>
          <w:tcPr>
            <w:tcW w:w="15392" w:type="dxa"/>
            <w:shd w:val="clear" w:color="auto" w:fill="auto"/>
          </w:tcPr>
          <w:p w:rsidR="00A00A40" w:rsidRDefault="00A00A4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00A40" w:rsidRDefault="00A00A4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00A40" w:rsidRDefault="00A00A4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00A40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A00A40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A00A40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A00A4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A00A40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Utvrđen je sukob interesa posle otvaranja ponuda i Načelnik OU je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doneo odluku o formiranju nove komisije koja je potpisala izjavu o odsustvu sukoba interesa.</w:t>
                              </w:r>
                            </w:p>
                          </w:tc>
                        </w:tr>
                        <w:tr w:rsidR="00A00A40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A00A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00A40" w:rsidRDefault="00A00A4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00A40" w:rsidRDefault="00A00A4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00A40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A00A40" w:rsidRDefault="00A00A4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A00A40" w:rsidRDefault="00A00A4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00A40" w:rsidRDefault="00A00A4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00A40" w:rsidRDefault="00A00A4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00A40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5"/>
                          <w:gridCol w:w="7303"/>
                          <w:gridCol w:w="1895"/>
                        </w:tblGrid>
                        <w:tr w:rsidR="00A00A40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A00A40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OBRADOVIĆ-INŽENJERING DOO KURŠUMLIJA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12.463.053,00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A00A40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ĐERDAP USLUGE AD KLADOVO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12.982.855,00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A00A40" w:rsidRDefault="00A00A4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00A40" w:rsidRDefault="00A00A4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00A40" w:rsidRDefault="00A00A4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00A40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A00A40" w:rsidRDefault="00A00A4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A00A40" w:rsidRDefault="00A00A4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00A40" w:rsidRDefault="00A00A4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00A40" w:rsidRDefault="00A00A4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00A40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A00A40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A00A40" w:rsidRDefault="00A00A4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A00A40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0A40" w:rsidRDefault="00111D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Ekonomski najpovoljnija,prihvatljiva  i blagovremena ponuda</w:t>
                              </w:r>
                            </w:p>
                          </w:tc>
                        </w:tr>
                      </w:tbl>
                      <w:p w:rsidR="00A00A40" w:rsidRDefault="00A00A4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00A40" w:rsidRDefault="00A00A4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00A40" w:rsidRDefault="00A00A4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00A40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A00A40" w:rsidRDefault="00A00A4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A00A40" w:rsidRDefault="00A00A4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00A40" w:rsidRDefault="00A00A4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00A40" w:rsidRDefault="00A00A4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00A40" w:rsidRDefault="00A00A4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00A40" w:rsidRDefault="00A00A4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00A40" w:rsidRDefault="00A00A4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00A40">
        <w:trPr>
          <w:trHeight w:val="523"/>
        </w:trPr>
        <w:tc>
          <w:tcPr>
            <w:tcW w:w="15392" w:type="dxa"/>
            <w:shd w:val="clear" w:color="auto" w:fill="auto"/>
          </w:tcPr>
          <w:p w:rsidR="00A00A40" w:rsidRDefault="00A00A4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00A40" w:rsidRDefault="00A00A4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00A40" w:rsidRDefault="00A00A4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A00A40" w:rsidRDefault="00A00A40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A00A4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111D1E" w:rsidP="008C5725">
      <w:pPr>
        <w:rPr>
          <w:rFonts w:ascii="Calibri" w:eastAsia="Calibri" w:hAnsi="Calibri" w:cs="Calibri"/>
        </w:rPr>
      </w:pPr>
      <w:bookmarkStart w:id="32" w:name="1_0"/>
      <w:bookmarkStart w:id="33" w:name="_Hlk32839505_0"/>
      <w:bookmarkEnd w:id="32"/>
      <w:r>
        <w:rPr>
          <w:rFonts w:ascii="Calibri" w:eastAsia="Calibri" w:hAnsi="Calibri" w:cs="Calibri"/>
        </w:rPr>
        <w:t xml:space="preserve">Ekonomski </w:t>
      </w:r>
      <w:r>
        <w:rPr>
          <w:rFonts w:ascii="Calibri" w:eastAsia="Calibri" w:hAnsi="Calibri" w:cs="Calibri"/>
        </w:rPr>
        <w:t>najpovoljnija,prihvatljiva  i blagovremena ponuda</w:t>
      </w:r>
    </w:p>
    <w:p w:rsidR="001F55F6" w:rsidRPr="00F61EC9" w:rsidRDefault="00111D1E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111D1E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4" w:name="2_0"/>
      <w:bookmarkEnd w:id="33"/>
      <w:bookmarkEnd w:id="34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zahtev za zaštitu prava u roku od deset dana od dana objavljivanja na Portalu javnih nabavki u skladu sa odredbama Zakona o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D1E" w:rsidRDefault="00111D1E">
      <w:pPr>
        <w:spacing w:before="0" w:after="0"/>
      </w:pPr>
      <w:r>
        <w:separator/>
      </w:r>
    </w:p>
  </w:endnote>
  <w:endnote w:type="continuationSeparator" w:id="0">
    <w:p w:rsidR="00111D1E" w:rsidRDefault="00111D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A40" w:rsidRDefault="00A00A4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9E8" w:rsidRPr="005349E8" w:rsidRDefault="00111D1E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A40" w:rsidRDefault="00A00A4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A40" w:rsidRDefault="00A00A40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A40" w:rsidRDefault="00A00A40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A40" w:rsidRDefault="00A00A40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A40" w:rsidRDefault="00A00A40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A40" w:rsidRDefault="00A00A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D1E" w:rsidRDefault="00111D1E">
      <w:pPr>
        <w:spacing w:before="0" w:after="0"/>
      </w:pPr>
      <w:r>
        <w:separator/>
      </w:r>
    </w:p>
  </w:footnote>
  <w:footnote w:type="continuationSeparator" w:id="0">
    <w:p w:rsidR="00111D1E" w:rsidRDefault="00111D1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A40" w:rsidRDefault="00A00A4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A40" w:rsidRDefault="00A00A4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A40" w:rsidRDefault="00A00A4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A40" w:rsidRDefault="00A00A40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A40" w:rsidRDefault="00A00A40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A40" w:rsidRDefault="00A00A40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A40" w:rsidRDefault="00A00A40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A40" w:rsidRDefault="00A00A40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A40" w:rsidRDefault="00A00A4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11D1E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00A40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4777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4E251-F549-44B4-BE11-3527B735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Direkcija</cp:lastModifiedBy>
  <cp:revision>2</cp:revision>
  <dcterms:created xsi:type="dcterms:W3CDTF">2021-07-15T06:11:00Z</dcterms:created>
  <dcterms:modified xsi:type="dcterms:W3CDTF">2021-07-15T06:11:00Z</dcterms:modified>
</cp:coreProperties>
</file>