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0D" w:rsidRDefault="00D97E0D" w:rsidP="00D97E0D">
      <w:pPr>
        <w:jc w:val="both"/>
      </w:pPr>
      <w:r>
        <w:rPr>
          <w:lang w:val="sr-Latn-CS"/>
        </w:rPr>
        <w:t xml:space="preserve">   </w:t>
      </w:r>
      <w:r>
        <w:t xml:space="preserve">На основу члана 35.став 7. Закона о планирању и изградњи </w:t>
      </w:r>
      <w:r w:rsidR="00426F08">
        <w:t xml:space="preserve">("Сл.гласник РС“", бр. 72/2009, 81/2009 - испр, 64/2010 – одлука УС, 24/2011, 121/2012, 42/2013 – одлука УС, 50/2013 – одлука УС, 98/2013 – одлука УС, 132/2014 и 145/2014) </w:t>
      </w:r>
      <w:r>
        <w:t xml:space="preserve">и члана 13. Статута општине Кладово („Сл.лист општине Кладово“ бр. 5/2008,2/2010) Скупштина општине Кладово на седници одржаној </w:t>
      </w:r>
      <w:r w:rsidR="00FD04DD">
        <w:t>12.јуна</w:t>
      </w:r>
      <w:r>
        <w:t xml:space="preserve"> 201</w:t>
      </w:r>
      <w:r w:rsidR="00185C19">
        <w:t>5</w:t>
      </w:r>
      <w:r>
        <w:t xml:space="preserve">.године донела је </w:t>
      </w:r>
    </w:p>
    <w:p w:rsidR="00D97E0D" w:rsidRDefault="00D97E0D" w:rsidP="00D97E0D">
      <w:pPr>
        <w:jc w:val="both"/>
      </w:pPr>
    </w:p>
    <w:p w:rsidR="00D97E0D" w:rsidRDefault="00D97E0D" w:rsidP="00D97E0D">
      <w:pPr>
        <w:jc w:val="both"/>
      </w:pPr>
    </w:p>
    <w:p w:rsidR="00D97E0D" w:rsidRDefault="00D97E0D" w:rsidP="00D97E0D">
      <w:pPr>
        <w:jc w:val="center"/>
        <w:rPr>
          <w:b/>
        </w:rPr>
      </w:pPr>
      <w:r>
        <w:rPr>
          <w:b/>
        </w:rPr>
        <w:t xml:space="preserve">ОДЛУКУ </w:t>
      </w:r>
    </w:p>
    <w:p w:rsidR="00D97E0D" w:rsidRDefault="00D97E0D" w:rsidP="00D97E0D">
      <w:pPr>
        <w:jc w:val="center"/>
        <w:rPr>
          <w:b/>
        </w:rPr>
      </w:pPr>
      <w:r>
        <w:rPr>
          <w:b/>
        </w:rPr>
        <w:t xml:space="preserve">О УСВАЈАЊУ ПЛАНА ДЕТАЉНЕ РЕГУЛАЦИЈЕ </w:t>
      </w:r>
      <w:r w:rsidR="00185C19">
        <w:rPr>
          <w:b/>
        </w:rPr>
        <w:t>„НАСЕЉЕ ТЕКИЈА“</w:t>
      </w:r>
    </w:p>
    <w:p w:rsidR="00D97E0D" w:rsidRDefault="00D97E0D" w:rsidP="00D97E0D">
      <w:pPr>
        <w:jc w:val="center"/>
        <w:rPr>
          <w:b/>
        </w:rPr>
      </w:pPr>
    </w:p>
    <w:p w:rsidR="00D97E0D" w:rsidRDefault="00D97E0D" w:rsidP="00D97E0D">
      <w:pPr>
        <w:jc w:val="center"/>
        <w:rPr>
          <w:b/>
        </w:rPr>
      </w:pPr>
      <w:r>
        <w:rPr>
          <w:b/>
        </w:rPr>
        <w:br/>
        <w:t>Члан 1.</w:t>
      </w:r>
    </w:p>
    <w:p w:rsidR="00D97E0D" w:rsidRDefault="00D97E0D" w:rsidP="00D97E0D">
      <w:pPr>
        <w:jc w:val="center"/>
      </w:pPr>
    </w:p>
    <w:p w:rsidR="00D97E0D" w:rsidRDefault="00D97E0D" w:rsidP="00D97E0D">
      <w:pPr>
        <w:jc w:val="both"/>
      </w:pPr>
      <w:r>
        <w:t xml:space="preserve">Усваја  се План детаљне регулације </w:t>
      </w:r>
      <w:r w:rsidR="00185C19">
        <w:t>„НАСЕЉЕ ТЕКИЈА“ у општини Кладово.</w:t>
      </w:r>
    </w:p>
    <w:p w:rsidR="00D97E0D" w:rsidRDefault="00D97E0D" w:rsidP="00D97E0D">
      <w:pPr>
        <w:jc w:val="both"/>
      </w:pPr>
    </w:p>
    <w:p w:rsidR="00D97E0D" w:rsidRDefault="00D97E0D" w:rsidP="00D97E0D">
      <w:pPr>
        <w:jc w:val="center"/>
        <w:rPr>
          <w:b/>
        </w:rPr>
      </w:pPr>
      <w:r>
        <w:rPr>
          <w:b/>
        </w:rPr>
        <w:t>Члан 2.</w:t>
      </w:r>
    </w:p>
    <w:p w:rsidR="00185C19" w:rsidRPr="00185C19" w:rsidRDefault="00185C19" w:rsidP="00185C19">
      <w:pPr>
        <w:tabs>
          <w:tab w:val="left" w:pos="14400"/>
        </w:tabs>
        <w:jc w:val="both"/>
      </w:pPr>
      <w:r w:rsidRPr="00185C19">
        <w:t xml:space="preserve">   Граница плана креће од крајње северозападне тачке к.п.бр. 3397-којој припада река Дунав. Наставља на југ по границама парцела обухватајући их: к.п.бр. 3397 – река Дунав, 3402/2-државни пут IБ реда бр.17 Кладово-Клокочевац, 3341-поток Мало Ковилово, 3403-пут, 3396/1, 3396/2, 3393, 3394, 3395, 3390, 3385, 3376/1, 3378/1, 3378/2, 3376/2, 3373/3, 3373/2, 3371/3, 3320/2, 3318/4, 3318/3, 3318/2, 3317/1, 3316/2, 3312/2, 3312/1, 3309 и долази до тромеђе где се спајају к.п.бр. 3309, 3308/1 и 3308/2; од те тачке граница наставља јужно по границама кат. парцела обухватајући их: к.п.бр. 3308/2, 3303, 3304/2, 3301/3, 3302, 3301/1 и 3300/1 – која припада Јеремијином потоку, 1696/2, део 1969/1, 3193-улица, и део к.п.бр.833/2. Наставља на југоисток по границама парцела обухватајући их: к.п.бр. 3248/1, 3245/9, 3245/10, 3245/13, 3245/11, 3245/1, 3245/7, 3245/6, 3245/5, 3245/4, 3245/3, 3244, 3243, 3240, 3239, 3175, 833/62, 3160/1, 3159/2, 3158/3, 3158/2, 3158/1, 3157, 3154, 3153/2, 2959/2, 2959/1, 2958, 2957, 2956, 2955, 2954/2, 2953/2, 2952/2, 2951/2, 2950/2, 2949/2, 2949/1, 2948, 2947, 2946/2, 2944/2, 2943/2, 2942/2, 2941/2, 2940, 2939/2, 2938/2, 2937/2, 2936/2, 2935/2, 2934/2, 2933/2, 2932/2, 2938, 2837/2, 2837/1, 3399, 2836, 2834, 2832, 2832/2, 2831/2, 2828/3, 2830, 2828/2, 2827/2, 2826, 2827/1, 2780, 2782, 2781, 2779, 2778/2, 2778/1, 2768, 2766, 2765, део 682/1, 2764/2, 2760/1, 2760/2, 2759/2, 2759/1, даље наставља до источне границе парцеле к.п.бр. 3397-река Дунав, обухвата је и долази до тачке од које је опис и почео.</w:t>
      </w:r>
    </w:p>
    <w:p w:rsidR="00185C19" w:rsidRPr="00185C19" w:rsidRDefault="00185C19" w:rsidP="00185C19">
      <w:pPr>
        <w:pStyle w:val="Style1"/>
        <w:tabs>
          <w:tab w:val="left" w:pos="14400"/>
        </w:tabs>
        <w:rPr>
          <w:rFonts w:eastAsia="Times New Roman"/>
          <w:color w:val="000000"/>
        </w:rPr>
      </w:pPr>
      <w:r w:rsidRPr="00185C19">
        <w:rPr>
          <w:rFonts w:eastAsia="Times New Roman"/>
          <w:color w:val="000000"/>
        </w:rPr>
        <w:t xml:space="preserve">  Границом плана обухваћена је површина од око 269,45 </w:t>
      </w:r>
      <w:r w:rsidRPr="00185C19">
        <w:rPr>
          <w:rFonts w:eastAsia="Times New Roman"/>
          <w:color w:val="000000"/>
          <w:lang w:val="en-US"/>
        </w:rPr>
        <w:t>ha</w:t>
      </w:r>
      <w:r w:rsidRPr="00185C19">
        <w:rPr>
          <w:rFonts w:eastAsia="Times New Roman"/>
          <w:color w:val="000000"/>
        </w:rPr>
        <w:t xml:space="preserve">, која се налази у оквиру КО Текија, од чега </w:t>
      </w:r>
      <w:r w:rsidRPr="00185C19">
        <w:rPr>
          <w:rFonts w:eastAsia="Times New Roman"/>
        </w:rPr>
        <w:t xml:space="preserve">око 162 </w:t>
      </w:r>
      <w:r w:rsidRPr="00185C19">
        <w:rPr>
          <w:rFonts w:eastAsia="Times New Roman"/>
          <w:lang w:val="en-US"/>
        </w:rPr>
        <w:t>ha</w:t>
      </w:r>
      <w:r w:rsidRPr="00185C19">
        <w:rPr>
          <w:rFonts w:eastAsia="Times New Roman"/>
        </w:rPr>
        <w:t xml:space="preserve"> заузи</w:t>
      </w:r>
      <w:r w:rsidRPr="00185C19">
        <w:rPr>
          <w:rFonts w:eastAsia="Times New Roman"/>
          <w:color w:val="000000"/>
        </w:rPr>
        <w:t xml:space="preserve">ма водно земљиште реке Дунав. </w:t>
      </w:r>
    </w:p>
    <w:p w:rsidR="00D97E0D" w:rsidRDefault="00D97E0D" w:rsidP="00D97E0D">
      <w:pPr>
        <w:jc w:val="center"/>
        <w:rPr>
          <w:b/>
        </w:rPr>
      </w:pPr>
    </w:p>
    <w:p w:rsidR="00D97E0D" w:rsidRDefault="00D97E0D" w:rsidP="00D97E0D">
      <w:pPr>
        <w:jc w:val="both"/>
        <w:rPr>
          <w:b/>
        </w:rPr>
      </w:pPr>
    </w:p>
    <w:p w:rsidR="00D97E0D" w:rsidRDefault="00D97E0D" w:rsidP="00D97E0D">
      <w:pPr>
        <w:jc w:val="center"/>
        <w:rPr>
          <w:b/>
        </w:rPr>
      </w:pPr>
      <w:r>
        <w:rPr>
          <w:b/>
        </w:rPr>
        <w:t>Члан 3.</w:t>
      </w:r>
    </w:p>
    <w:p w:rsidR="00185C19" w:rsidRPr="00F618FB" w:rsidRDefault="00426F08" w:rsidP="00426F08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</w:t>
      </w:r>
      <w:r w:rsidR="00185C19" w:rsidRPr="00F618FB">
        <w:rPr>
          <w:rFonts w:ascii="TimesNewRoman" w:hAnsi="TimesNewRoman" w:cs="TimesNewRoman"/>
        </w:rPr>
        <w:t>План  садржи текстуални део, који садржи правила уређења и правила грађења,графички део и обавезне прилоге.</w:t>
      </w:r>
    </w:p>
    <w:p w:rsidR="00185C19" w:rsidRPr="00F618FB" w:rsidRDefault="00185C19" w:rsidP="00426F08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618FB">
        <w:rPr>
          <w:rFonts w:ascii="TimesNewRoman" w:hAnsi="TimesNewRoman" w:cs="TimesNewRoman"/>
        </w:rPr>
        <w:t>План нарочито садржи:</w:t>
      </w:r>
    </w:p>
    <w:p w:rsidR="00185C19" w:rsidRPr="00F618FB" w:rsidRDefault="00185C19" w:rsidP="00426F08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618FB">
        <w:rPr>
          <w:rFonts w:ascii="TimesNewRoman" w:hAnsi="TimesNewRoman" w:cs="TimesNewRoman"/>
        </w:rPr>
        <w:t>1. границу плана;</w:t>
      </w:r>
    </w:p>
    <w:p w:rsidR="00185C19" w:rsidRPr="00F618FB" w:rsidRDefault="00185C19" w:rsidP="00426F08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618FB">
        <w:rPr>
          <w:rFonts w:ascii="TimesNewRoman" w:hAnsi="TimesNewRoman" w:cs="TimesNewRoman"/>
        </w:rPr>
        <w:t>2. поделу простора на посебне целине и зоне;</w:t>
      </w:r>
    </w:p>
    <w:p w:rsidR="00185C19" w:rsidRPr="00F618FB" w:rsidRDefault="00185C19" w:rsidP="00426F08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618FB">
        <w:rPr>
          <w:rFonts w:ascii="TimesNewRoman" w:hAnsi="TimesNewRoman" w:cs="TimesNewRoman"/>
        </w:rPr>
        <w:t>3. намену земљишта;</w:t>
      </w:r>
    </w:p>
    <w:p w:rsidR="00185C19" w:rsidRPr="00F618FB" w:rsidRDefault="00185C19" w:rsidP="00426F08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618FB">
        <w:rPr>
          <w:rFonts w:ascii="TimesNewRoman" w:hAnsi="TimesNewRoman" w:cs="TimesNewRoman"/>
        </w:rPr>
        <w:t>4. регулационе линије улица и јавних површина и грађевинске линије са елементима за</w:t>
      </w:r>
    </w:p>
    <w:p w:rsidR="00185C19" w:rsidRPr="00F618FB" w:rsidRDefault="00185C19" w:rsidP="00426F08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618FB">
        <w:rPr>
          <w:rFonts w:ascii="TimesNewRoman" w:hAnsi="TimesNewRoman" w:cs="TimesNewRoman"/>
        </w:rPr>
        <w:lastRenderedPageBreak/>
        <w:t>обележавање на геодетској подлози;</w:t>
      </w:r>
    </w:p>
    <w:p w:rsidR="00185C19" w:rsidRPr="00F618FB" w:rsidRDefault="00185C19" w:rsidP="00426F08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618FB">
        <w:rPr>
          <w:rFonts w:ascii="TimesNewRoman" w:hAnsi="TimesNewRoman" w:cs="TimesNewRoman"/>
        </w:rPr>
        <w:t>5. нивелационе коте улица и јавних површина (нивелациони план);</w:t>
      </w:r>
    </w:p>
    <w:p w:rsidR="00185C19" w:rsidRPr="00F618FB" w:rsidRDefault="00185C19" w:rsidP="00426F08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618FB">
        <w:rPr>
          <w:rFonts w:ascii="TimesNewRoman" w:hAnsi="TimesNewRoman" w:cs="TimesNewRoman"/>
        </w:rPr>
        <w:t>6. трасе, коридоре и капацитете за саобраћајну, енергетску, комуналну и другу</w:t>
      </w:r>
    </w:p>
    <w:p w:rsidR="00185C19" w:rsidRPr="00F618FB" w:rsidRDefault="00185C19" w:rsidP="00426F08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618FB">
        <w:rPr>
          <w:rFonts w:ascii="TimesNewRoman" w:hAnsi="TimesNewRoman" w:cs="TimesNewRoman"/>
        </w:rPr>
        <w:t>инфраструктуру;</w:t>
      </w:r>
    </w:p>
    <w:p w:rsidR="00185C19" w:rsidRPr="00F618FB" w:rsidRDefault="00185C19" w:rsidP="00426F08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618FB">
        <w:rPr>
          <w:rFonts w:ascii="TimesNewRoman" w:hAnsi="TimesNewRoman" w:cs="TimesNewRoman"/>
        </w:rPr>
        <w:t>7. правила уређења и правила грађења по целинама и зонама;</w:t>
      </w:r>
    </w:p>
    <w:p w:rsidR="00185C19" w:rsidRPr="00F618FB" w:rsidRDefault="00185C19" w:rsidP="00426F08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F618FB">
        <w:rPr>
          <w:rFonts w:ascii="TimesNewRoman" w:hAnsi="TimesNewRoman" w:cs="TimesNewRoman"/>
        </w:rPr>
        <w:t>8. економску анализу и процену улагања из јавног сектора.</w:t>
      </w:r>
    </w:p>
    <w:p w:rsidR="00D97E0D" w:rsidRPr="00F618FB" w:rsidRDefault="00D97E0D" w:rsidP="00D97E0D">
      <w:pPr>
        <w:jc w:val="center"/>
      </w:pPr>
    </w:p>
    <w:p w:rsidR="00D97E0D" w:rsidRDefault="00D97E0D" w:rsidP="00D97E0D">
      <w:pPr>
        <w:jc w:val="both"/>
      </w:pPr>
      <w:r>
        <w:t xml:space="preserve">   </w:t>
      </w:r>
    </w:p>
    <w:p w:rsidR="00D97E0D" w:rsidRDefault="00D97E0D" w:rsidP="00D97E0D">
      <w:pPr>
        <w:jc w:val="center"/>
        <w:rPr>
          <w:b/>
        </w:rPr>
      </w:pPr>
      <w:r>
        <w:rPr>
          <w:b/>
        </w:rPr>
        <w:t xml:space="preserve">Члан 4. </w:t>
      </w:r>
    </w:p>
    <w:p w:rsidR="00D97E0D" w:rsidRDefault="00D97E0D" w:rsidP="00D97E0D">
      <w:pPr>
        <w:jc w:val="center"/>
        <w:rPr>
          <w:b/>
        </w:rPr>
      </w:pPr>
    </w:p>
    <w:p w:rsidR="00D97E0D" w:rsidRDefault="00D97E0D" w:rsidP="00D97E0D">
      <w:pPr>
        <w:jc w:val="both"/>
      </w:pPr>
      <w:r>
        <w:t xml:space="preserve">  План детаљне регулације </w:t>
      </w:r>
      <w:r w:rsidR="00185C19">
        <w:t>„НАСЕЉЕ ТЕКИЈА“ у општини Кладово израдио је</w:t>
      </w:r>
      <w:r w:rsidR="00426F08">
        <w:t xml:space="preserve"> </w:t>
      </w:r>
      <w:r w:rsidR="00A7159A">
        <w:t>„АРХИПЛАН“ Д.О.О. за планирање, пројектовање и консалтинг  Аранђеловац.</w:t>
      </w:r>
    </w:p>
    <w:p w:rsidR="00185C19" w:rsidRDefault="00185C19" w:rsidP="00D97E0D">
      <w:pPr>
        <w:jc w:val="both"/>
      </w:pPr>
    </w:p>
    <w:p w:rsidR="00D97E0D" w:rsidRDefault="00D97E0D" w:rsidP="00D97E0D">
      <w:pPr>
        <w:jc w:val="center"/>
        <w:rPr>
          <w:b/>
        </w:rPr>
      </w:pPr>
      <w:r>
        <w:rPr>
          <w:b/>
        </w:rPr>
        <w:t xml:space="preserve">Члан 5. </w:t>
      </w:r>
    </w:p>
    <w:p w:rsidR="00D97E0D" w:rsidRDefault="00D97E0D" w:rsidP="00D97E0D">
      <w:pPr>
        <w:jc w:val="center"/>
      </w:pPr>
    </w:p>
    <w:p w:rsidR="00D97E0D" w:rsidRDefault="00D97E0D" w:rsidP="00D97E0D">
      <w:pPr>
        <w:jc w:val="both"/>
      </w:pPr>
      <w:r>
        <w:t xml:space="preserve">   Ова Одлука ступа на снагу  даном објављивања у „Сл.листу општине Кладово“.</w:t>
      </w:r>
    </w:p>
    <w:p w:rsidR="00D97E0D" w:rsidRDefault="00D97E0D" w:rsidP="00D97E0D">
      <w:pPr>
        <w:jc w:val="both"/>
      </w:pPr>
    </w:p>
    <w:p w:rsidR="00D97E0D" w:rsidRDefault="00D97E0D" w:rsidP="00D97E0D">
      <w:pPr>
        <w:jc w:val="both"/>
      </w:pPr>
    </w:p>
    <w:p w:rsidR="00D97E0D" w:rsidRDefault="00D97E0D" w:rsidP="00D97E0D">
      <w:pPr>
        <w:jc w:val="both"/>
      </w:pPr>
      <w:r>
        <w:t>Број:350-</w:t>
      </w:r>
      <w:r w:rsidR="002C35EB">
        <w:t>39</w:t>
      </w:r>
      <w:r>
        <w:rPr>
          <w:lang w:val="sr-Latn-CS"/>
        </w:rPr>
        <w:t>/</w:t>
      </w:r>
      <w:r>
        <w:t>201</w:t>
      </w:r>
      <w:r w:rsidR="00185C19">
        <w:t>5</w:t>
      </w:r>
      <w:r>
        <w:t>-</w:t>
      </w:r>
      <w:r>
        <w:rPr>
          <w:lang w:val="en-US"/>
        </w:rPr>
        <w:t>I</w:t>
      </w:r>
    </w:p>
    <w:p w:rsidR="00D97E0D" w:rsidRDefault="00D97E0D" w:rsidP="00D97E0D">
      <w:pPr>
        <w:jc w:val="both"/>
      </w:pPr>
      <w:r>
        <w:t xml:space="preserve">У Кладову, </w:t>
      </w:r>
      <w:r w:rsidR="00FD04DD">
        <w:t>12.јуна 20</w:t>
      </w:r>
      <w:r>
        <w:t>1</w:t>
      </w:r>
      <w:r w:rsidR="00185C19">
        <w:t>5</w:t>
      </w:r>
      <w:r>
        <w:t>.године</w:t>
      </w:r>
    </w:p>
    <w:p w:rsidR="00D97E0D" w:rsidRDefault="00D97E0D" w:rsidP="00D97E0D">
      <w:pPr>
        <w:jc w:val="both"/>
      </w:pPr>
    </w:p>
    <w:p w:rsidR="00D97E0D" w:rsidRDefault="00D97E0D" w:rsidP="00D97E0D">
      <w:pPr>
        <w:jc w:val="both"/>
      </w:pPr>
    </w:p>
    <w:p w:rsidR="00D97E0D" w:rsidRDefault="00D97E0D" w:rsidP="00D97E0D">
      <w:pPr>
        <w:jc w:val="center"/>
        <w:rPr>
          <w:b/>
        </w:rPr>
      </w:pPr>
      <w:r>
        <w:rPr>
          <w:b/>
        </w:rPr>
        <w:t>СКУПШТИНА ОПШТИНЕ КЛАДОВО</w:t>
      </w:r>
    </w:p>
    <w:p w:rsidR="00D97E0D" w:rsidRDefault="00D97E0D" w:rsidP="00D97E0D">
      <w:pPr>
        <w:jc w:val="center"/>
        <w:rPr>
          <w:b/>
        </w:rPr>
      </w:pPr>
    </w:p>
    <w:p w:rsidR="00D97E0D" w:rsidRDefault="00D97E0D" w:rsidP="00D97E0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ПРЕДСЕДНИК</w:t>
      </w:r>
    </w:p>
    <w:p w:rsidR="00D97E0D" w:rsidRDefault="00D97E0D" w:rsidP="00D97E0D">
      <w:pPr>
        <w:jc w:val="both"/>
        <w:rPr>
          <w:b/>
        </w:rPr>
      </w:pPr>
    </w:p>
    <w:p w:rsidR="00D97E0D" w:rsidRDefault="00D97E0D" w:rsidP="00D97E0D">
      <w:pPr>
        <w:jc w:val="both"/>
      </w:pPr>
      <w:r>
        <w:t xml:space="preserve">                                                                                    </w:t>
      </w:r>
      <w:r w:rsidR="00185C19">
        <w:t xml:space="preserve">                            </w:t>
      </w:r>
      <w:r w:rsidR="002C35EB">
        <w:t xml:space="preserve"> </w:t>
      </w:r>
      <w:r w:rsidR="00185C19">
        <w:t xml:space="preserve"> Драган Мариновић</w:t>
      </w:r>
    </w:p>
    <w:p w:rsidR="00D97E0D" w:rsidRPr="001162C8" w:rsidRDefault="00D97E0D" w:rsidP="00D97E0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D97E0D" w:rsidRPr="001162C8" w:rsidRDefault="00D97E0D" w:rsidP="00D97E0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D97E0D" w:rsidRPr="001162C8" w:rsidRDefault="00D97E0D" w:rsidP="00D97E0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A54682" w:rsidRDefault="00A54682"/>
    <w:sectPr w:rsidR="00A54682" w:rsidSect="00A54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97E0D"/>
    <w:rsid w:val="00185C19"/>
    <w:rsid w:val="00194E6B"/>
    <w:rsid w:val="001A275E"/>
    <w:rsid w:val="002C35EB"/>
    <w:rsid w:val="00361A74"/>
    <w:rsid w:val="00426F08"/>
    <w:rsid w:val="005B280D"/>
    <w:rsid w:val="005C4CA6"/>
    <w:rsid w:val="00A54682"/>
    <w:rsid w:val="00A7159A"/>
    <w:rsid w:val="00BC56FF"/>
    <w:rsid w:val="00C80F78"/>
    <w:rsid w:val="00CB743F"/>
    <w:rsid w:val="00D97E0D"/>
    <w:rsid w:val="00F618FB"/>
    <w:rsid w:val="00FD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85C19"/>
    <w:pPr>
      <w:widowControl w:val="0"/>
      <w:suppressAutoHyphens/>
      <w:jc w:val="both"/>
    </w:pPr>
    <w:rPr>
      <w:rFonts w:eastAsia="Lucida Sans Unicode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lpitarevic</dc:creator>
  <cp:keywords/>
  <dc:description/>
  <cp:lastModifiedBy>lpitarevic</cp:lastModifiedBy>
  <cp:revision>9</cp:revision>
  <cp:lastPrinted>2015-06-17T09:17:00Z</cp:lastPrinted>
  <dcterms:created xsi:type="dcterms:W3CDTF">2015-03-03T04:50:00Z</dcterms:created>
  <dcterms:modified xsi:type="dcterms:W3CDTF">2015-06-17T09:33:00Z</dcterms:modified>
</cp:coreProperties>
</file>