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58" w:rsidRDefault="00CA6458" w:rsidP="00CA6458">
      <w:pPr>
        <w:jc w:val="center"/>
        <w:rPr>
          <w:b/>
          <w:sz w:val="24"/>
          <w:szCs w:val="24"/>
        </w:rPr>
      </w:pPr>
      <w:r w:rsidRPr="00CA6458">
        <w:rPr>
          <w:b/>
          <w:sz w:val="24"/>
          <w:szCs w:val="24"/>
        </w:rPr>
        <w:t>III</w:t>
      </w:r>
      <w:r w:rsidRPr="00CA6458">
        <w:rPr>
          <w:b/>
          <w:sz w:val="24"/>
          <w:szCs w:val="24"/>
          <w:lang w:val="ru-RU"/>
        </w:rPr>
        <w:t xml:space="preserve"> ПРОГРАМСКИ ДЕО БУЏЕТА</w:t>
      </w:r>
      <w:r w:rsidR="008519DE">
        <w:rPr>
          <w:b/>
          <w:sz w:val="24"/>
          <w:szCs w:val="24"/>
        </w:rPr>
        <w:t xml:space="preserve"> ЗА 2020</w:t>
      </w:r>
      <w:r w:rsidR="00802C05">
        <w:rPr>
          <w:b/>
          <w:sz w:val="24"/>
          <w:szCs w:val="24"/>
        </w:rPr>
        <w:t>.ГОДИНУ</w:t>
      </w:r>
    </w:p>
    <w:p w:rsidR="00802C05" w:rsidRPr="00802C05" w:rsidRDefault="00802C05" w:rsidP="00CA6458">
      <w:pPr>
        <w:jc w:val="center"/>
        <w:rPr>
          <w:b/>
          <w:sz w:val="24"/>
          <w:szCs w:val="24"/>
        </w:rPr>
      </w:pPr>
    </w:p>
    <w:p w:rsidR="00CA6458" w:rsidRPr="00CA6458" w:rsidRDefault="00CA6458" w:rsidP="00CA6458">
      <w:pPr>
        <w:tabs>
          <w:tab w:val="left" w:pos="1440"/>
        </w:tabs>
        <w:jc w:val="center"/>
        <w:rPr>
          <w:sz w:val="24"/>
          <w:szCs w:val="24"/>
          <w:lang w:val="sr-Cyrl-CS"/>
        </w:rPr>
      </w:pPr>
    </w:p>
    <w:p w:rsidR="00CA6458" w:rsidRPr="00CA6458" w:rsidRDefault="00CA6458" w:rsidP="00CA6458">
      <w:pPr>
        <w:tabs>
          <w:tab w:val="left" w:pos="1440"/>
        </w:tabs>
        <w:jc w:val="center"/>
        <w:rPr>
          <w:sz w:val="24"/>
          <w:szCs w:val="24"/>
          <w:lang w:val="sr-Cyrl-CS"/>
        </w:rPr>
      </w:pPr>
      <w:r w:rsidRPr="00CA6458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  <w:lang w:val="sr-Cyrl-CS"/>
        </w:rPr>
        <w:t>__</w:t>
      </w:r>
      <w:r w:rsidRPr="00CA6458">
        <w:rPr>
          <w:sz w:val="24"/>
          <w:szCs w:val="24"/>
          <w:lang w:val="sr-Cyrl-CS"/>
        </w:rPr>
        <w:t>.</w:t>
      </w:r>
    </w:p>
    <w:p w:rsidR="00CA6458" w:rsidRPr="00CA6458" w:rsidRDefault="00CA6458" w:rsidP="00CA6458">
      <w:pPr>
        <w:ind w:firstLine="720"/>
        <w:jc w:val="both"/>
        <w:rPr>
          <w:sz w:val="24"/>
          <w:szCs w:val="24"/>
          <w:lang w:val="sr-Cyrl-CS"/>
        </w:rPr>
      </w:pPr>
      <w:r w:rsidRPr="00CA6458">
        <w:rPr>
          <w:sz w:val="24"/>
          <w:szCs w:val="24"/>
          <w:lang w:val="sr-Cyrl-CS"/>
        </w:rPr>
        <w:t>Средства буџета у износу од</w:t>
      </w:r>
      <w:r w:rsidRPr="00CA6458">
        <w:rPr>
          <w:bCs/>
          <w:sz w:val="24"/>
          <w:szCs w:val="24"/>
          <w:lang w:val="ru-RU"/>
        </w:rPr>
        <w:t xml:space="preserve"> </w:t>
      </w:r>
      <w:r w:rsidR="00DD53AB">
        <w:rPr>
          <w:b/>
          <w:bCs/>
          <w:sz w:val="24"/>
          <w:szCs w:val="24"/>
          <w:u w:val="single"/>
        </w:rPr>
        <w:t>752</w:t>
      </w:r>
      <w:r w:rsidR="00BB06FB">
        <w:rPr>
          <w:b/>
          <w:bCs/>
          <w:sz w:val="24"/>
          <w:szCs w:val="24"/>
          <w:u w:val="single"/>
        </w:rPr>
        <w:t>.800.000,</w:t>
      </w:r>
      <w:r w:rsidR="0010284E" w:rsidRPr="0010284E">
        <w:rPr>
          <w:b/>
          <w:bCs/>
          <w:sz w:val="24"/>
          <w:szCs w:val="24"/>
          <w:u w:val="single"/>
        </w:rPr>
        <w:t>00</w:t>
      </w:r>
      <w:r>
        <w:rPr>
          <w:bCs/>
          <w:sz w:val="24"/>
          <w:szCs w:val="24"/>
          <w:lang w:val="ru-RU"/>
        </w:rPr>
        <w:t xml:space="preserve"> </w:t>
      </w:r>
      <w:r w:rsidRPr="00CA6458">
        <w:rPr>
          <w:sz w:val="24"/>
          <w:szCs w:val="24"/>
          <w:lang w:val="sr-Cyrl-CS"/>
        </w:rPr>
        <w:t xml:space="preserve">динара и средства из осталих извора у износу од </w:t>
      </w:r>
      <w:r w:rsidR="00DD53AB">
        <w:rPr>
          <w:b/>
          <w:sz w:val="24"/>
          <w:szCs w:val="24"/>
        </w:rPr>
        <w:t>104</w:t>
      </w:r>
      <w:r w:rsidR="0010284E" w:rsidRPr="0010284E">
        <w:rPr>
          <w:b/>
          <w:sz w:val="24"/>
          <w:szCs w:val="24"/>
        </w:rPr>
        <w:t>.</w:t>
      </w:r>
      <w:r w:rsidR="00DD53AB">
        <w:rPr>
          <w:b/>
          <w:sz w:val="24"/>
          <w:szCs w:val="24"/>
        </w:rPr>
        <w:t>2</w:t>
      </w:r>
      <w:r w:rsidR="0010284E" w:rsidRPr="0010284E">
        <w:rPr>
          <w:b/>
          <w:sz w:val="24"/>
          <w:szCs w:val="24"/>
        </w:rPr>
        <w:t>16,734,00</w:t>
      </w:r>
      <w:r w:rsidR="0010284E">
        <w:rPr>
          <w:sz w:val="24"/>
          <w:szCs w:val="24"/>
        </w:rPr>
        <w:t xml:space="preserve"> </w:t>
      </w:r>
      <w:r w:rsidRPr="00CA6458">
        <w:rPr>
          <w:sz w:val="24"/>
          <w:szCs w:val="24"/>
          <w:lang w:val="sr-Cyrl-CS"/>
        </w:rPr>
        <w:t>динара, утврђени су и распоређени по програмској класификацији, и то:</w:t>
      </w:r>
    </w:p>
    <w:p w:rsidR="00CA6458" w:rsidRPr="00CA6458" w:rsidRDefault="00CA6458" w:rsidP="00CA6458">
      <w:pPr>
        <w:ind w:firstLine="720"/>
        <w:jc w:val="both"/>
        <w:rPr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tblpY="1"/>
        <w:tblOverlap w:val="never"/>
        <w:tblW w:w="14097" w:type="dxa"/>
        <w:tblLayout w:type="fixed"/>
        <w:tblLook w:val="04A0"/>
      </w:tblPr>
      <w:tblGrid>
        <w:gridCol w:w="1951"/>
        <w:gridCol w:w="677"/>
        <w:gridCol w:w="1800"/>
        <w:gridCol w:w="1620"/>
        <w:gridCol w:w="1096"/>
        <w:gridCol w:w="1134"/>
        <w:gridCol w:w="992"/>
        <w:gridCol w:w="993"/>
        <w:gridCol w:w="1307"/>
        <w:gridCol w:w="1260"/>
        <w:gridCol w:w="1267"/>
      </w:tblGrid>
      <w:tr w:rsidR="00B13F1E" w:rsidRPr="00CA6458" w:rsidTr="00203259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A6458" w:rsidRPr="0053343B" w:rsidRDefault="00CA6458" w:rsidP="00B8093F">
            <w:pPr>
              <w:jc w:val="center"/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>ПРОГРАМ</w:t>
            </w:r>
            <w:r w:rsidRPr="0053343B">
              <w:rPr>
                <w:b/>
              </w:rPr>
              <w:t xml:space="preserve"> / </w:t>
            </w:r>
            <w:r w:rsidRPr="0053343B">
              <w:rPr>
                <w:b/>
                <w:lang w:val="sr-Cyrl-CS"/>
              </w:rPr>
              <w:t>П</w:t>
            </w:r>
            <w:r w:rsidRPr="0053343B">
              <w:rPr>
                <w:b/>
              </w:rPr>
              <w:t xml:space="preserve">A / </w:t>
            </w:r>
            <w:r w:rsidRPr="0053343B">
              <w:rPr>
                <w:b/>
                <w:lang w:val="sr-Cyrl-CS"/>
              </w:rPr>
              <w:t>Пројекат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A6458" w:rsidRPr="0053343B" w:rsidRDefault="00CA6458" w:rsidP="00B8093F">
            <w:pPr>
              <w:jc w:val="center"/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>Шифра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A6458" w:rsidRPr="000475FF" w:rsidRDefault="0009303D" w:rsidP="00B8093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Циљ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CA6458" w:rsidRPr="000475FF" w:rsidRDefault="0009303D" w:rsidP="00B8093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Индикатор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CA6458" w:rsidRPr="000475FF" w:rsidRDefault="00CA6458" w:rsidP="00B8093F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Вредност у базној години</w:t>
            </w:r>
            <w:r w:rsidRPr="000475FF">
              <w:rPr>
                <w:b/>
              </w:rPr>
              <w:t xml:space="preserve"> (201</w:t>
            </w:r>
            <w:r w:rsidR="008519DE">
              <w:rPr>
                <w:b/>
              </w:rPr>
              <w:t>9</w:t>
            </w:r>
            <w:r w:rsidRPr="000475FF">
              <w:rPr>
                <w:b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A6458" w:rsidRPr="006E5B6A" w:rsidRDefault="00CA6458" w:rsidP="00B8093F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Циљана вредност</w:t>
            </w:r>
            <w:r w:rsidRPr="000475FF">
              <w:rPr>
                <w:b/>
              </w:rPr>
              <w:t xml:space="preserve"> 20</w:t>
            </w:r>
            <w:r w:rsidR="008519DE"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A6458" w:rsidRPr="006E5B6A" w:rsidRDefault="00CA6458" w:rsidP="00B8093F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Циљана вредност</w:t>
            </w:r>
            <w:r w:rsidRPr="000475FF">
              <w:rPr>
                <w:b/>
              </w:rPr>
              <w:t xml:space="preserve"> 20</w:t>
            </w:r>
            <w:r w:rsidR="000C12FD">
              <w:rPr>
                <w:b/>
              </w:rPr>
              <w:t>2</w:t>
            </w:r>
            <w:r w:rsidR="008519DE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A6458" w:rsidRPr="006E5B6A" w:rsidRDefault="00CA6458" w:rsidP="00B8093F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Циљана вредност</w:t>
            </w:r>
            <w:r w:rsidRPr="000475FF">
              <w:rPr>
                <w:b/>
              </w:rPr>
              <w:t xml:space="preserve"> 20</w:t>
            </w:r>
            <w:r w:rsidR="00FA4D48">
              <w:rPr>
                <w:b/>
              </w:rPr>
              <w:t>2</w:t>
            </w:r>
            <w:r w:rsidR="008519DE">
              <w:rPr>
                <w:b/>
              </w:rPr>
              <w:t>2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CA6458" w:rsidRPr="00CA6458" w:rsidRDefault="00CA6458" w:rsidP="00B8093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Средства из буџета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A6458" w:rsidRPr="00CA6458" w:rsidRDefault="00CA6458" w:rsidP="00B8093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Сопствени и други приходи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CA6458" w:rsidRPr="00CA6458" w:rsidRDefault="00CA6458" w:rsidP="00B8093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Укупна средства</w:t>
            </w:r>
          </w:p>
        </w:tc>
      </w:tr>
      <w:tr w:rsidR="00C63DDB" w:rsidTr="00203259">
        <w:trPr>
          <w:trHeight w:val="1380"/>
        </w:trPr>
        <w:tc>
          <w:tcPr>
            <w:tcW w:w="1951" w:type="dxa"/>
            <w:shd w:val="clear" w:color="auto" w:fill="66FFFF"/>
          </w:tcPr>
          <w:p w:rsidR="00C63DDB" w:rsidRPr="006E5B6A" w:rsidRDefault="00C63DDB" w:rsidP="00B8093F">
            <w:pPr>
              <w:rPr>
                <w:b/>
              </w:rPr>
            </w:pPr>
            <w:r w:rsidRPr="0053343B">
              <w:rPr>
                <w:b/>
                <w:lang w:val="sr-Cyrl-CS"/>
              </w:rPr>
              <w:t xml:space="preserve">1 </w:t>
            </w:r>
            <w:r>
              <w:rPr>
                <w:b/>
                <w:lang w:val="sr-Cyrl-CS"/>
              </w:rPr>
              <w:t>–</w:t>
            </w:r>
            <w:r w:rsidRPr="0053343B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Становање, у</w:t>
            </w:r>
            <w:r>
              <w:rPr>
                <w:b/>
                <w:bCs/>
                <w:color w:val="000000"/>
              </w:rPr>
              <w:t xml:space="preserve">рбанизам </w:t>
            </w:r>
            <w:r w:rsidRPr="0053343B">
              <w:rPr>
                <w:b/>
                <w:bCs/>
                <w:color w:val="000000"/>
              </w:rPr>
              <w:t xml:space="preserve"> и просторно планирање</w:t>
            </w:r>
          </w:p>
        </w:tc>
        <w:tc>
          <w:tcPr>
            <w:tcW w:w="677" w:type="dxa"/>
            <w:shd w:val="clear" w:color="auto" w:fill="66FFFF"/>
          </w:tcPr>
          <w:p w:rsidR="00C63DDB" w:rsidRPr="0053343B" w:rsidRDefault="00C63DDB" w:rsidP="00B8093F">
            <w:pPr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>1101</w:t>
            </w:r>
          </w:p>
        </w:tc>
        <w:tc>
          <w:tcPr>
            <w:tcW w:w="1800" w:type="dxa"/>
            <w:shd w:val="clear" w:color="auto" w:fill="66FFFF"/>
          </w:tcPr>
          <w:p w:rsidR="00C63DDB" w:rsidRDefault="00C63DDB" w:rsidP="00B8093F">
            <w:pPr>
              <w:rPr>
                <w:lang w:val="sr-Cyrl-CS"/>
              </w:rPr>
            </w:pPr>
            <w:r>
              <w:rPr>
                <w:lang w:val="sr-Cyrl-CS"/>
              </w:rPr>
              <w:t>1.Просторни развој у складу са плановима</w:t>
            </w:r>
          </w:p>
        </w:tc>
        <w:tc>
          <w:tcPr>
            <w:tcW w:w="1620" w:type="dxa"/>
            <w:shd w:val="clear" w:color="auto" w:fill="66FFFF"/>
          </w:tcPr>
          <w:p w:rsidR="00C63DDB" w:rsidRDefault="00C63DDB" w:rsidP="00B8093F">
            <w:pPr>
              <w:rPr>
                <w:lang w:val="sr-Cyrl-CS"/>
              </w:rPr>
            </w:pPr>
            <w:r>
              <w:rPr>
                <w:lang w:val="sr-Cyrl-CS"/>
              </w:rPr>
              <w:t>1.Проценат покривености територије урбанистичком планском документацијом</w:t>
            </w:r>
          </w:p>
        </w:tc>
        <w:tc>
          <w:tcPr>
            <w:tcW w:w="1096" w:type="dxa"/>
            <w:shd w:val="clear" w:color="auto" w:fill="66FFFF"/>
          </w:tcPr>
          <w:p w:rsidR="00C63DDB" w:rsidRPr="009718C7" w:rsidRDefault="009718C7" w:rsidP="006F23CD">
            <w:pPr>
              <w:jc w:val="center"/>
            </w:pPr>
            <w:r>
              <w:t>80%</w:t>
            </w:r>
          </w:p>
        </w:tc>
        <w:tc>
          <w:tcPr>
            <w:tcW w:w="1134" w:type="dxa"/>
            <w:shd w:val="clear" w:color="auto" w:fill="66FFFF"/>
          </w:tcPr>
          <w:p w:rsidR="00C63DDB" w:rsidRPr="009718C7" w:rsidRDefault="009718C7" w:rsidP="006F23CD">
            <w:pPr>
              <w:jc w:val="center"/>
            </w:pPr>
            <w:r>
              <w:t>85%</w:t>
            </w:r>
          </w:p>
        </w:tc>
        <w:tc>
          <w:tcPr>
            <w:tcW w:w="992" w:type="dxa"/>
            <w:shd w:val="clear" w:color="auto" w:fill="66FFFF"/>
          </w:tcPr>
          <w:p w:rsidR="00C63DDB" w:rsidRPr="009718C7" w:rsidRDefault="009718C7" w:rsidP="006F23CD">
            <w:pPr>
              <w:jc w:val="center"/>
            </w:pPr>
            <w:r>
              <w:t>85%</w:t>
            </w:r>
          </w:p>
        </w:tc>
        <w:tc>
          <w:tcPr>
            <w:tcW w:w="993" w:type="dxa"/>
            <w:shd w:val="clear" w:color="auto" w:fill="66FFFF"/>
          </w:tcPr>
          <w:p w:rsidR="00C63DDB" w:rsidRPr="009718C7" w:rsidRDefault="009718C7" w:rsidP="006F23CD">
            <w:pPr>
              <w:jc w:val="center"/>
            </w:pPr>
            <w:r>
              <w:t>85%</w:t>
            </w:r>
          </w:p>
        </w:tc>
        <w:tc>
          <w:tcPr>
            <w:tcW w:w="1307" w:type="dxa"/>
            <w:shd w:val="clear" w:color="auto" w:fill="66FFFF"/>
          </w:tcPr>
          <w:p w:rsidR="00C63DDB" w:rsidRPr="004D680A" w:rsidRDefault="0037006F" w:rsidP="00B8093F">
            <w:pPr>
              <w:rPr>
                <w:b/>
              </w:rPr>
            </w:pPr>
            <w:r>
              <w:rPr>
                <w:b/>
              </w:rPr>
              <w:t>1</w:t>
            </w:r>
            <w:r w:rsidR="001B50CB">
              <w:rPr>
                <w:b/>
              </w:rPr>
              <w:t>.</w:t>
            </w:r>
            <w:r>
              <w:rPr>
                <w:b/>
              </w:rPr>
              <w:t>9</w:t>
            </w:r>
            <w:r w:rsidR="001B50CB">
              <w:rPr>
                <w:b/>
              </w:rPr>
              <w:t>00.000</w:t>
            </w:r>
          </w:p>
        </w:tc>
        <w:tc>
          <w:tcPr>
            <w:tcW w:w="1260" w:type="dxa"/>
            <w:shd w:val="clear" w:color="auto" w:fill="66FFFF"/>
          </w:tcPr>
          <w:p w:rsidR="00C63DDB" w:rsidRPr="00E81E01" w:rsidRDefault="00C63DDB" w:rsidP="00B8093F">
            <w:pPr>
              <w:jc w:val="center"/>
              <w:rPr>
                <w:b/>
                <w:lang w:val="sr-Cyrl-CS"/>
              </w:rPr>
            </w:pPr>
            <w:r w:rsidRPr="00E81E01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  <w:shd w:val="clear" w:color="auto" w:fill="66FFFF"/>
          </w:tcPr>
          <w:p w:rsidR="00C63DDB" w:rsidRPr="004D680A" w:rsidRDefault="0037006F" w:rsidP="00B8093F">
            <w:pPr>
              <w:rPr>
                <w:b/>
              </w:rPr>
            </w:pPr>
            <w:r>
              <w:rPr>
                <w:b/>
              </w:rPr>
              <w:t>1</w:t>
            </w:r>
            <w:r w:rsidR="001B50CB">
              <w:rPr>
                <w:b/>
              </w:rPr>
              <w:t>.</w:t>
            </w:r>
            <w:r>
              <w:rPr>
                <w:b/>
              </w:rPr>
              <w:t>9</w:t>
            </w:r>
            <w:r w:rsidR="001B50CB">
              <w:rPr>
                <w:b/>
              </w:rPr>
              <w:t>00.000</w:t>
            </w:r>
          </w:p>
        </w:tc>
      </w:tr>
      <w:tr w:rsidR="00B13F1E" w:rsidTr="00203259">
        <w:tc>
          <w:tcPr>
            <w:tcW w:w="1951" w:type="dxa"/>
          </w:tcPr>
          <w:p w:rsidR="00CA6458" w:rsidRPr="00BC06CC" w:rsidRDefault="00855795" w:rsidP="00B8093F">
            <w:pPr>
              <w:rPr>
                <w:b/>
                <w:lang w:val="sr-Cyrl-CS"/>
              </w:rPr>
            </w:pPr>
            <w:r w:rsidRPr="00BC06CC">
              <w:rPr>
                <w:b/>
                <w:lang w:val="sr-Cyrl-CS"/>
              </w:rPr>
              <w:t>Просторно и урбанистичко планирање</w:t>
            </w:r>
          </w:p>
        </w:tc>
        <w:tc>
          <w:tcPr>
            <w:tcW w:w="677" w:type="dxa"/>
          </w:tcPr>
          <w:p w:rsidR="00CA6458" w:rsidRPr="00372D63" w:rsidRDefault="00855795" w:rsidP="00B8093F">
            <w:pPr>
              <w:rPr>
                <w:b/>
                <w:lang w:val="sr-Cyrl-CS"/>
              </w:rPr>
            </w:pPr>
            <w:r w:rsidRPr="00372D63">
              <w:rPr>
                <w:b/>
                <w:lang w:val="sr-Cyrl-CS"/>
              </w:rPr>
              <w:t>0001</w:t>
            </w:r>
          </w:p>
        </w:tc>
        <w:tc>
          <w:tcPr>
            <w:tcW w:w="1800" w:type="dxa"/>
          </w:tcPr>
          <w:p w:rsidR="00CA6458" w:rsidRDefault="00AB3036" w:rsidP="00B8093F">
            <w:pPr>
              <w:rPr>
                <w:lang w:val="sr-Cyrl-CS"/>
              </w:rPr>
            </w:pPr>
            <w:r>
              <w:t>1.</w:t>
            </w:r>
            <w:r w:rsidR="00855795">
              <w:rPr>
                <w:lang w:val="sr-Cyrl-CS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1620" w:type="dxa"/>
          </w:tcPr>
          <w:p w:rsidR="00CA6458" w:rsidRPr="004E089A" w:rsidRDefault="00AB3036" w:rsidP="00B8093F">
            <w:r>
              <w:t>1.</w:t>
            </w:r>
            <w:r w:rsidR="00B261EE">
              <w:rPr>
                <w:lang w:val="sr-Cyrl-CS"/>
              </w:rPr>
              <w:t>Усвојен просторни план општине</w:t>
            </w:r>
          </w:p>
        </w:tc>
        <w:tc>
          <w:tcPr>
            <w:tcW w:w="1096" w:type="dxa"/>
          </w:tcPr>
          <w:p w:rsidR="00CA6458" w:rsidRPr="00B261EE" w:rsidRDefault="00B261EE" w:rsidP="006F23C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A6458" w:rsidRPr="001902CF" w:rsidRDefault="001902CF" w:rsidP="006F23C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458" w:rsidRPr="001902CF" w:rsidRDefault="001902CF" w:rsidP="006F23C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A6458" w:rsidRPr="001902CF" w:rsidRDefault="001902CF" w:rsidP="006F23CD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CA6458" w:rsidRPr="00E81E01" w:rsidRDefault="0037006F" w:rsidP="00B8093F">
            <w:pPr>
              <w:rPr>
                <w:b/>
              </w:rPr>
            </w:pPr>
            <w:r>
              <w:rPr>
                <w:b/>
              </w:rPr>
              <w:t>4</w:t>
            </w:r>
            <w:r w:rsidR="00F96FF4">
              <w:rPr>
                <w:b/>
              </w:rPr>
              <w:t>00.000</w:t>
            </w:r>
          </w:p>
        </w:tc>
        <w:tc>
          <w:tcPr>
            <w:tcW w:w="1260" w:type="dxa"/>
          </w:tcPr>
          <w:p w:rsidR="00CA6458" w:rsidRPr="00E81E01" w:rsidRDefault="004D680A" w:rsidP="00B8093F">
            <w:pPr>
              <w:jc w:val="center"/>
              <w:rPr>
                <w:b/>
              </w:rPr>
            </w:pPr>
            <w:r w:rsidRPr="00E81E01">
              <w:rPr>
                <w:b/>
              </w:rPr>
              <w:t>0</w:t>
            </w:r>
          </w:p>
        </w:tc>
        <w:tc>
          <w:tcPr>
            <w:tcW w:w="1267" w:type="dxa"/>
          </w:tcPr>
          <w:p w:rsidR="00CA6458" w:rsidRPr="00E81E01" w:rsidRDefault="0037006F" w:rsidP="00B8093F">
            <w:pPr>
              <w:rPr>
                <w:b/>
              </w:rPr>
            </w:pPr>
            <w:r>
              <w:rPr>
                <w:b/>
              </w:rPr>
              <w:t>4</w:t>
            </w:r>
            <w:r w:rsidR="00F96FF4">
              <w:rPr>
                <w:b/>
              </w:rPr>
              <w:t>00.000</w:t>
            </w:r>
          </w:p>
        </w:tc>
      </w:tr>
      <w:tr w:rsidR="00B13F1E" w:rsidTr="00203259">
        <w:trPr>
          <w:trHeight w:val="1103"/>
        </w:trPr>
        <w:tc>
          <w:tcPr>
            <w:tcW w:w="1951" w:type="dxa"/>
          </w:tcPr>
          <w:p w:rsidR="00CA6458" w:rsidRPr="00BC06CC" w:rsidRDefault="006E5B6A" w:rsidP="00B8093F">
            <w:pPr>
              <w:rPr>
                <w:b/>
              </w:rPr>
            </w:pPr>
            <w:r w:rsidRPr="00BC06CC">
              <w:rPr>
                <w:b/>
              </w:rPr>
              <w:t>Управљање грађевинским земљиштем</w:t>
            </w:r>
          </w:p>
        </w:tc>
        <w:tc>
          <w:tcPr>
            <w:tcW w:w="677" w:type="dxa"/>
          </w:tcPr>
          <w:p w:rsidR="00CA6458" w:rsidRPr="00372D63" w:rsidRDefault="0009303D" w:rsidP="00B8093F">
            <w:pPr>
              <w:rPr>
                <w:b/>
                <w:lang w:val="sr-Cyrl-CS"/>
              </w:rPr>
            </w:pPr>
            <w:r w:rsidRPr="00372D63">
              <w:rPr>
                <w:b/>
                <w:lang w:val="sr-Cyrl-CS"/>
              </w:rPr>
              <w:t>000</w:t>
            </w:r>
            <w:r w:rsidR="006E5B6A" w:rsidRPr="00372D63">
              <w:rPr>
                <w:b/>
                <w:lang w:val="sr-Cyrl-CS"/>
              </w:rPr>
              <w:t>3</w:t>
            </w:r>
          </w:p>
        </w:tc>
        <w:tc>
          <w:tcPr>
            <w:tcW w:w="1800" w:type="dxa"/>
          </w:tcPr>
          <w:p w:rsidR="00CA6458" w:rsidRDefault="00AB3036" w:rsidP="00B8093F">
            <w:pPr>
              <w:rPr>
                <w:lang w:val="sr-Cyrl-CS"/>
              </w:rPr>
            </w:pPr>
            <w:r>
              <w:t>1.</w:t>
            </w:r>
            <w:r w:rsidR="00855795">
              <w:rPr>
                <w:lang w:val="sr-Cyrl-CS"/>
              </w:rPr>
              <w:t>Стављање у функцију грађевинског земљишта</w:t>
            </w:r>
          </w:p>
        </w:tc>
        <w:tc>
          <w:tcPr>
            <w:tcW w:w="1620" w:type="dxa"/>
          </w:tcPr>
          <w:p w:rsidR="00CA6458" w:rsidRDefault="00AB3036" w:rsidP="00B8093F">
            <w:pPr>
              <w:rPr>
                <w:lang w:val="sr-Cyrl-CS"/>
              </w:rPr>
            </w:pPr>
            <w:r>
              <w:t>1.</w:t>
            </w:r>
            <w:r w:rsidR="00855795">
              <w:rPr>
                <w:lang w:val="sr-Cyrl-CS"/>
              </w:rPr>
              <w:t>Број локација комунално опремљеног земљишта</w:t>
            </w:r>
          </w:p>
        </w:tc>
        <w:tc>
          <w:tcPr>
            <w:tcW w:w="1096" w:type="dxa"/>
          </w:tcPr>
          <w:p w:rsidR="00CA6458" w:rsidRPr="00375C0D" w:rsidRDefault="00375C0D" w:rsidP="006F23C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A6458" w:rsidRPr="00375C0D" w:rsidRDefault="00375C0D" w:rsidP="006F23CD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6458" w:rsidRPr="00AD7744" w:rsidRDefault="00AD7744" w:rsidP="006F23CD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CA6458" w:rsidRPr="00AD7744" w:rsidRDefault="00AD7744" w:rsidP="006F23CD">
            <w:pPr>
              <w:jc w:val="center"/>
            </w:pPr>
            <w:r>
              <w:t>4</w:t>
            </w:r>
          </w:p>
        </w:tc>
        <w:tc>
          <w:tcPr>
            <w:tcW w:w="1307" w:type="dxa"/>
          </w:tcPr>
          <w:p w:rsidR="00CA6458" w:rsidRPr="00E81E01" w:rsidRDefault="0037006F" w:rsidP="00B8093F">
            <w:pPr>
              <w:rPr>
                <w:b/>
              </w:rPr>
            </w:pPr>
            <w:r>
              <w:rPr>
                <w:b/>
              </w:rPr>
              <w:t>1</w:t>
            </w:r>
            <w:r w:rsidR="001B50CB">
              <w:rPr>
                <w:b/>
              </w:rPr>
              <w:t>.500.000</w:t>
            </w:r>
          </w:p>
        </w:tc>
        <w:tc>
          <w:tcPr>
            <w:tcW w:w="1260" w:type="dxa"/>
          </w:tcPr>
          <w:p w:rsidR="00CA6458" w:rsidRPr="00E81E01" w:rsidRDefault="00C366A8" w:rsidP="00B8093F">
            <w:pPr>
              <w:jc w:val="center"/>
              <w:rPr>
                <w:b/>
                <w:lang w:val="sr-Cyrl-CS"/>
              </w:rPr>
            </w:pPr>
            <w:r w:rsidRPr="00E81E01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CA6458" w:rsidRPr="00E81E01" w:rsidRDefault="0037006F" w:rsidP="00B8093F">
            <w:pPr>
              <w:rPr>
                <w:b/>
              </w:rPr>
            </w:pPr>
            <w:r>
              <w:rPr>
                <w:b/>
              </w:rPr>
              <w:t>1</w:t>
            </w:r>
            <w:r w:rsidR="001B50CB">
              <w:rPr>
                <w:b/>
              </w:rPr>
              <w:t>.500.000</w:t>
            </w:r>
          </w:p>
        </w:tc>
      </w:tr>
      <w:tr w:rsidR="00162A97" w:rsidRPr="00BC2E1F" w:rsidTr="00203259">
        <w:tc>
          <w:tcPr>
            <w:tcW w:w="1951" w:type="dxa"/>
            <w:shd w:val="clear" w:color="auto" w:fill="66FFFF"/>
          </w:tcPr>
          <w:p w:rsidR="00162A97" w:rsidRPr="00162A97" w:rsidRDefault="00162A97" w:rsidP="00B8093F">
            <w:pPr>
              <w:rPr>
                <w:b/>
              </w:rPr>
            </w:pPr>
            <w:r w:rsidRPr="0053343B">
              <w:rPr>
                <w:b/>
                <w:lang w:val="sr-Cyrl-CS"/>
              </w:rPr>
              <w:t xml:space="preserve">2 - </w:t>
            </w:r>
            <w:r>
              <w:rPr>
                <w:b/>
                <w:bCs/>
                <w:color w:val="000000"/>
              </w:rPr>
              <w:t>Комуналне</w:t>
            </w:r>
            <w:r w:rsidRPr="0053343B">
              <w:rPr>
                <w:b/>
                <w:bCs/>
                <w:color w:val="000000"/>
              </w:rPr>
              <w:t xml:space="preserve"> делатност</w:t>
            </w:r>
            <w:r>
              <w:rPr>
                <w:b/>
                <w:bCs/>
                <w:color w:val="000000"/>
              </w:rPr>
              <w:t>и</w:t>
            </w:r>
          </w:p>
        </w:tc>
        <w:tc>
          <w:tcPr>
            <w:tcW w:w="677" w:type="dxa"/>
            <w:shd w:val="clear" w:color="auto" w:fill="66FFFF"/>
          </w:tcPr>
          <w:p w:rsidR="00162A97" w:rsidRPr="0053343B" w:rsidRDefault="00162A97" w:rsidP="00B8093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1102</w:t>
            </w:r>
          </w:p>
        </w:tc>
        <w:tc>
          <w:tcPr>
            <w:tcW w:w="1800" w:type="dxa"/>
            <w:shd w:val="clear" w:color="auto" w:fill="66FFFF"/>
          </w:tcPr>
          <w:p w:rsidR="00004300" w:rsidRPr="00723564" w:rsidRDefault="00162A97" w:rsidP="00B8093F">
            <w:r>
              <w:rPr>
                <w:lang w:val="sr-Cyrl-CS"/>
              </w:rPr>
              <w:t>1.</w:t>
            </w:r>
            <w:r w:rsidR="00004300">
              <w:rPr>
                <w:lang w:val="sr-Cyrl-CS"/>
              </w:rPr>
              <w:t xml:space="preserve"> </w:t>
            </w:r>
            <w:r w:rsidR="00723564">
              <w:t>Повећање покривености насеља и територије рационалним јавним осветљењем</w:t>
            </w:r>
          </w:p>
        </w:tc>
        <w:tc>
          <w:tcPr>
            <w:tcW w:w="1620" w:type="dxa"/>
            <w:shd w:val="clear" w:color="auto" w:fill="66FFFF"/>
          </w:tcPr>
          <w:p w:rsidR="00162A97" w:rsidRDefault="00162A97" w:rsidP="00B8093F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="00004300">
              <w:rPr>
                <w:lang w:val="sr-Cyrl-CS"/>
              </w:rPr>
              <w:t>Укупна количина потрошене ел.енергије (годишње)</w:t>
            </w:r>
          </w:p>
        </w:tc>
        <w:tc>
          <w:tcPr>
            <w:tcW w:w="1096" w:type="dxa"/>
            <w:shd w:val="clear" w:color="auto" w:fill="66FFFF"/>
          </w:tcPr>
          <w:p w:rsidR="00162A97" w:rsidRPr="008C4438" w:rsidRDefault="00F308E2" w:rsidP="00B8093F">
            <w:pPr>
              <w:rPr>
                <w:lang w:val="sr-Latn-CS"/>
              </w:rPr>
            </w:pPr>
            <w:r>
              <w:rPr>
                <w:lang w:val="sr-Latn-CS"/>
              </w:rPr>
              <w:t>776.518kw</w:t>
            </w:r>
          </w:p>
        </w:tc>
        <w:tc>
          <w:tcPr>
            <w:tcW w:w="1134" w:type="dxa"/>
            <w:shd w:val="clear" w:color="auto" w:fill="66FFFF"/>
          </w:tcPr>
          <w:p w:rsidR="00162A97" w:rsidRPr="008C4438" w:rsidRDefault="00F308E2" w:rsidP="00B8093F">
            <w:pPr>
              <w:rPr>
                <w:lang w:val="sr-Latn-CS"/>
              </w:rPr>
            </w:pPr>
            <w:r>
              <w:rPr>
                <w:lang w:val="sr-Latn-CS"/>
              </w:rPr>
              <w:t>800</w:t>
            </w:r>
            <w:r w:rsidR="00182576">
              <w:rPr>
                <w:lang w:val="sr-Latn-CS"/>
              </w:rPr>
              <w:t>.000kw</w:t>
            </w:r>
          </w:p>
        </w:tc>
        <w:tc>
          <w:tcPr>
            <w:tcW w:w="992" w:type="dxa"/>
            <w:shd w:val="clear" w:color="auto" w:fill="66FFFF"/>
          </w:tcPr>
          <w:p w:rsidR="00162A97" w:rsidRPr="008C4438" w:rsidRDefault="00F308E2" w:rsidP="00B8093F">
            <w:pPr>
              <w:rPr>
                <w:lang w:val="sr-Latn-CS"/>
              </w:rPr>
            </w:pPr>
            <w:r>
              <w:rPr>
                <w:lang w:val="sr-Latn-CS"/>
              </w:rPr>
              <w:t>800</w:t>
            </w:r>
            <w:r w:rsidR="00182576">
              <w:rPr>
                <w:lang w:val="sr-Latn-CS"/>
              </w:rPr>
              <w:t>.000kw</w:t>
            </w:r>
          </w:p>
        </w:tc>
        <w:tc>
          <w:tcPr>
            <w:tcW w:w="993" w:type="dxa"/>
            <w:shd w:val="clear" w:color="auto" w:fill="66FFFF"/>
          </w:tcPr>
          <w:p w:rsidR="00162A97" w:rsidRPr="008C4438" w:rsidRDefault="00F308E2" w:rsidP="00B8093F">
            <w:pPr>
              <w:rPr>
                <w:lang w:val="sr-Latn-CS"/>
              </w:rPr>
            </w:pPr>
            <w:r>
              <w:rPr>
                <w:lang w:val="sr-Latn-CS"/>
              </w:rPr>
              <w:t>800</w:t>
            </w:r>
            <w:r w:rsidR="00182576">
              <w:rPr>
                <w:lang w:val="sr-Latn-CS"/>
              </w:rPr>
              <w:t>.000kw</w:t>
            </w:r>
          </w:p>
        </w:tc>
        <w:tc>
          <w:tcPr>
            <w:tcW w:w="1307" w:type="dxa"/>
            <w:shd w:val="clear" w:color="auto" w:fill="66FFFF"/>
          </w:tcPr>
          <w:p w:rsidR="00162A97" w:rsidRPr="009677A0" w:rsidRDefault="001969AF" w:rsidP="00B8093F">
            <w:pPr>
              <w:rPr>
                <w:b/>
              </w:rPr>
            </w:pPr>
            <w:r>
              <w:rPr>
                <w:b/>
              </w:rPr>
              <w:t>86</w:t>
            </w:r>
            <w:r w:rsidR="009677A0">
              <w:rPr>
                <w:b/>
              </w:rPr>
              <w:t>.</w:t>
            </w:r>
            <w:r>
              <w:rPr>
                <w:b/>
              </w:rPr>
              <w:t>6</w:t>
            </w:r>
            <w:r w:rsidR="009677A0">
              <w:rPr>
                <w:b/>
              </w:rPr>
              <w:t>00.000</w:t>
            </w:r>
          </w:p>
        </w:tc>
        <w:tc>
          <w:tcPr>
            <w:tcW w:w="1260" w:type="dxa"/>
            <w:shd w:val="clear" w:color="auto" w:fill="66FFFF"/>
          </w:tcPr>
          <w:p w:rsidR="00162A97" w:rsidRPr="001969AF" w:rsidRDefault="001969AF" w:rsidP="00B8093F">
            <w:pPr>
              <w:jc w:val="center"/>
              <w:rPr>
                <w:b/>
              </w:rPr>
            </w:pPr>
            <w:r>
              <w:rPr>
                <w:b/>
              </w:rPr>
              <w:t>4.500.000</w:t>
            </w:r>
          </w:p>
        </w:tc>
        <w:tc>
          <w:tcPr>
            <w:tcW w:w="1267" w:type="dxa"/>
            <w:shd w:val="clear" w:color="auto" w:fill="66FFFF"/>
          </w:tcPr>
          <w:p w:rsidR="00162A97" w:rsidRPr="009677A0" w:rsidRDefault="009677A0" w:rsidP="00B8093F">
            <w:pPr>
              <w:rPr>
                <w:b/>
              </w:rPr>
            </w:pPr>
            <w:r>
              <w:rPr>
                <w:b/>
              </w:rPr>
              <w:t>9</w:t>
            </w:r>
            <w:r w:rsidR="001969AF">
              <w:rPr>
                <w:b/>
              </w:rPr>
              <w:t>1</w:t>
            </w:r>
            <w:r>
              <w:rPr>
                <w:b/>
              </w:rPr>
              <w:t>.</w:t>
            </w:r>
            <w:r w:rsidR="001969AF">
              <w:rPr>
                <w:b/>
              </w:rPr>
              <w:t>1</w:t>
            </w:r>
            <w:r>
              <w:rPr>
                <w:b/>
              </w:rPr>
              <w:t>00.000</w:t>
            </w:r>
          </w:p>
        </w:tc>
      </w:tr>
      <w:tr w:rsidR="00B114A7" w:rsidTr="00203259">
        <w:trPr>
          <w:trHeight w:val="1337"/>
        </w:trPr>
        <w:tc>
          <w:tcPr>
            <w:tcW w:w="1951" w:type="dxa"/>
          </w:tcPr>
          <w:p w:rsidR="00B114A7" w:rsidRPr="00BC06CC" w:rsidRDefault="0003411D" w:rsidP="00B8093F">
            <w:pPr>
              <w:rPr>
                <w:b/>
              </w:rPr>
            </w:pPr>
            <w:r w:rsidRPr="00BC06CC">
              <w:rPr>
                <w:b/>
              </w:rPr>
              <w:t>Управљање/одржавање јавним</w:t>
            </w:r>
            <w:r w:rsidR="00B114A7" w:rsidRPr="00BC06CC">
              <w:rPr>
                <w:b/>
              </w:rPr>
              <w:t xml:space="preserve"> </w:t>
            </w:r>
            <w:r w:rsidRPr="00BC06CC">
              <w:rPr>
                <w:b/>
              </w:rPr>
              <w:t>осветљењем</w:t>
            </w:r>
          </w:p>
        </w:tc>
        <w:tc>
          <w:tcPr>
            <w:tcW w:w="677" w:type="dxa"/>
            <w:vAlign w:val="center"/>
          </w:tcPr>
          <w:p w:rsidR="00B114A7" w:rsidRPr="00372D63" w:rsidRDefault="00B114A7" w:rsidP="00B8093F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  <w:r w:rsidRPr="00372D63">
              <w:rPr>
                <w:rFonts w:eastAsia="Calibri"/>
                <w:b/>
                <w:color w:val="000000"/>
              </w:rPr>
              <w:t>0001</w:t>
            </w:r>
          </w:p>
        </w:tc>
        <w:tc>
          <w:tcPr>
            <w:tcW w:w="1800" w:type="dxa"/>
          </w:tcPr>
          <w:p w:rsidR="00B114A7" w:rsidRPr="00203259" w:rsidRDefault="00E472A1" w:rsidP="00B8093F">
            <w:r w:rsidRPr="00203259">
              <w:t>1.Ефикасно и рацион</w:t>
            </w:r>
            <w:r w:rsidR="00203259">
              <w:t xml:space="preserve">ално спровођење јавног </w:t>
            </w:r>
            <w:r w:rsidRPr="00203259">
              <w:t xml:space="preserve">осветљења и минималан негативан утицај на животну </w:t>
            </w:r>
            <w:r w:rsidRPr="00203259">
              <w:lastRenderedPageBreak/>
              <w:t>средину</w:t>
            </w:r>
          </w:p>
        </w:tc>
        <w:tc>
          <w:tcPr>
            <w:tcW w:w="1620" w:type="dxa"/>
          </w:tcPr>
          <w:p w:rsidR="00B114A7" w:rsidRDefault="00B114A7" w:rsidP="00B8093F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1.</w:t>
            </w:r>
            <w:r w:rsidR="00E472A1">
              <w:rPr>
                <w:lang w:val="sr-Cyrl-CS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1096" w:type="dxa"/>
          </w:tcPr>
          <w:p w:rsidR="00B114A7" w:rsidRPr="00E472A1" w:rsidRDefault="009A41B9" w:rsidP="006F23CD">
            <w:pPr>
              <w:jc w:val="center"/>
            </w:pPr>
            <w:r>
              <w:t>10</w:t>
            </w:r>
            <w:r w:rsidR="00E472A1">
              <w:t>0%</w:t>
            </w:r>
          </w:p>
        </w:tc>
        <w:tc>
          <w:tcPr>
            <w:tcW w:w="1134" w:type="dxa"/>
          </w:tcPr>
          <w:p w:rsidR="00B114A7" w:rsidRPr="00E472A1" w:rsidRDefault="00E472A1" w:rsidP="006F23CD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B114A7" w:rsidRPr="00E472A1" w:rsidRDefault="00E472A1" w:rsidP="006F23CD">
            <w:pPr>
              <w:jc w:val="center"/>
            </w:pPr>
            <w:r>
              <w:t>100%</w:t>
            </w:r>
          </w:p>
        </w:tc>
        <w:tc>
          <w:tcPr>
            <w:tcW w:w="993" w:type="dxa"/>
          </w:tcPr>
          <w:p w:rsidR="00B114A7" w:rsidRPr="00E472A1" w:rsidRDefault="00E472A1" w:rsidP="006F23CD">
            <w:pPr>
              <w:jc w:val="center"/>
            </w:pPr>
            <w:r>
              <w:t>100%</w:t>
            </w:r>
          </w:p>
        </w:tc>
        <w:tc>
          <w:tcPr>
            <w:tcW w:w="1307" w:type="dxa"/>
          </w:tcPr>
          <w:p w:rsidR="00B114A7" w:rsidRPr="00E81E01" w:rsidRDefault="001969AF" w:rsidP="00B8093F">
            <w:pPr>
              <w:rPr>
                <w:b/>
              </w:rPr>
            </w:pPr>
            <w:r>
              <w:rPr>
                <w:b/>
              </w:rPr>
              <w:t>41</w:t>
            </w:r>
            <w:r w:rsidR="007C5B8A">
              <w:rPr>
                <w:b/>
              </w:rPr>
              <w:t>.</w:t>
            </w:r>
            <w:r>
              <w:rPr>
                <w:b/>
              </w:rPr>
              <w:t>6</w:t>
            </w:r>
            <w:r w:rsidR="007C5B8A">
              <w:rPr>
                <w:b/>
              </w:rPr>
              <w:t>00.000</w:t>
            </w:r>
          </w:p>
        </w:tc>
        <w:tc>
          <w:tcPr>
            <w:tcW w:w="1260" w:type="dxa"/>
          </w:tcPr>
          <w:p w:rsidR="00B114A7" w:rsidRPr="00E81E01" w:rsidRDefault="00D121F7" w:rsidP="00B8093F">
            <w:pPr>
              <w:jc w:val="center"/>
              <w:rPr>
                <w:b/>
                <w:lang w:val="sr-Cyrl-CS"/>
              </w:rPr>
            </w:pPr>
            <w:r w:rsidRPr="00E81E01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B114A7" w:rsidRPr="00E81E01" w:rsidRDefault="001969AF" w:rsidP="00B8093F">
            <w:pPr>
              <w:rPr>
                <w:b/>
              </w:rPr>
            </w:pPr>
            <w:r>
              <w:rPr>
                <w:b/>
              </w:rPr>
              <w:t>41</w:t>
            </w:r>
            <w:r w:rsidR="007C5B8A">
              <w:rPr>
                <w:b/>
              </w:rPr>
              <w:t>.</w:t>
            </w:r>
            <w:r>
              <w:rPr>
                <w:b/>
              </w:rPr>
              <w:t>6</w:t>
            </w:r>
            <w:r w:rsidR="007C5B8A">
              <w:rPr>
                <w:b/>
              </w:rPr>
              <w:t>00.000</w:t>
            </w:r>
          </w:p>
        </w:tc>
      </w:tr>
      <w:tr w:rsidR="00162A97" w:rsidTr="00203259">
        <w:tc>
          <w:tcPr>
            <w:tcW w:w="1951" w:type="dxa"/>
          </w:tcPr>
          <w:p w:rsidR="00162A97" w:rsidRPr="00BC06CC" w:rsidRDefault="00162A97" w:rsidP="00B8093F">
            <w:pPr>
              <w:rPr>
                <w:b/>
                <w:lang w:val="sr-Cyrl-CS"/>
              </w:rPr>
            </w:pPr>
            <w:r w:rsidRPr="00BC06CC">
              <w:rPr>
                <w:b/>
              </w:rPr>
              <w:lastRenderedPageBreak/>
              <w:t>Одржавање јавних зелених површина</w:t>
            </w:r>
            <w:r w:rsidRPr="00BC06CC">
              <w:rPr>
                <w:rFonts w:eastAsia="Calibri"/>
                <w:b/>
              </w:rPr>
              <w:t xml:space="preserve">  </w:t>
            </w:r>
          </w:p>
        </w:tc>
        <w:tc>
          <w:tcPr>
            <w:tcW w:w="677" w:type="dxa"/>
            <w:vAlign w:val="center"/>
          </w:tcPr>
          <w:p w:rsidR="00162A97" w:rsidRPr="00372D63" w:rsidRDefault="00162A97" w:rsidP="00B8093F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  <w:r w:rsidRPr="00372D63">
              <w:rPr>
                <w:rFonts w:eastAsia="Calibri"/>
                <w:b/>
                <w:color w:val="000000"/>
              </w:rPr>
              <w:t>0002</w:t>
            </w:r>
          </w:p>
        </w:tc>
        <w:tc>
          <w:tcPr>
            <w:tcW w:w="1800" w:type="dxa"/>
          </w:tcPr>
          <w:p w:rsidR="00162A97" w:rsidRDefault="00162A97" w:rsidP="00B8093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3411D">
              <w:rPr>
                <w:lang w:val="sr-Cyrl-CS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1620" w:type="dxa"/>
          </w:tcPr>
          <w:p w:rsidR="00162A97" w:rsidRDefault="00162A97" w:rsidP="00B8093F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="0003411D">
              <w:rPr>
                <w:lang w:val="sr-Cyrl-CS"/>
              </w:rPr>
              <w:t>Број м2 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1096" w:type="dxa"/>
          </w:tcPr>
          <w:p w:rsidR="00162A97" w:rsidRPr="00540D1E" w:rsidRDefault="00286E8C" w:rsidP="006F23CD">
            <w:pPr>
              <w:jc w:val="center"/>
            </w:pPr>
            <w:r>
              <w:t>60%</w:t>
            </w:r>
          </w:p>
        </w:tc>
        <w:tc>
          <w:tcPr>
            <w:tcW w:w="1134" w:type="dxa"/>
          </w:tcPr>
          <w:p w:rsidR="00162A97" w:rsidRPr="00540D1E" w:rsidRDefault="00BF2F56" w:rsidP="006F23CD">
            <w:pPr>
              <w:jc w:val="center"/>
            </w:pPr>
            <w:r>
              <w:t>65</w:t>
            </w:r>
            <w:r w:rsidR="00286E8C">
              <w:t>%</w:t>
            </w:r>
          </w:p>
        </w:tc>
        <w:tc>
          <w:tcPr>
            <w:tcW w:w="992" w:type="dxa"/>
          </w:tcPr>
          <w:p w:rsidR="00162A97" w:rsidRPr="00540D1E" w:rsidRDefault="00BF2F56" w:rsidP="006F23CD">
            <w:pPr>
              <w:jc w:val="center"/>
            </w:pPr>
            <w:r>
              <w:t>7</w:t>
            </w:r>
            <w:r w:rsidR="00286E8C">
              <w:t>0%</w:t>
            </w:r>
          </w:p>
        </w:tc>
        <w:tc>
          <w:tcPr>
            <w:tcW w:w="993" w:type="dxa"/>
          </w:tcPr>
          <w:p w:rsidR="00162A97" w:rsidRPr="00540D1E" w:rsidRDefault="00BF2F56" w:rsidP="006F23CD">
            <w:pPr>
              <w:jc w:val="center"/>
            </w:pPr>
            <w:r>
              <w:t>75</w:t>
            </w:r>
            <w:r w:rsidR="00286E8C">
              <w:t>%</w:t>
            </w:r>
          </w:p>
        </w:tc>
        <w:tc>
          <w:tcPr>
            <w:tcW w:w="1307" w:type="dxa"/>
          </w:tcPr>
          <w:p w:rsidR="00162A97" w:rsidRPr="00E81E01" w:rsidRDefault="001969AF" w:rsidP="00B8093F">
            <w:pPr>
              <w:rPr>
                <w:b/>
              </w:rPr>
            </w:pPr>
            <w:r>
              <w:rPr>
                <w:b/>
              </w:rPr>
              <w:t>4</w:t>
            </w:r>
            <w:r w:rsidR="007C5B8A">
              <w:rPr>
                <w:b/>
              </w:rPr>
              <w:t>.000.000</w:t>
            </w:r>
          </w:p>
        </w:tc>
        <w:tc>
          <w:tcPr>
            <w:tcW w:w="1260" w:type="dxa"/>
          </w:tcPr>
          <w:p w:rsidR="00162A97" w:rsidRPr="001969AF" w:rsidRDefault="001969AF" w:rsidP="00B8093F">
            <w:pPr>
              <w:jc w:val="center"/>
              <w:rPr>
                <w:b/>
              </w:rPr>
            </w:pPr>
            <w:r>
              <w:rPr>
                <w:b/>
              </w:rPr>
              <w:t>2.500.000</w:t>
            </w:r>
          </w:p>
        </w:tc>
        <w:tc>
          <w:tcPr>
            <w:tcW w:w="1267" w:type="dxa"/>
          </w:tcPr>
          <w:p w:rsidR="00162A97" w:rsidRPr="00E81E01" w:rsidRDefault="001969AF" w:rsidP="00B8093F">
            <w:pPr>
              <w:rPr>
                <w:b/>
              </w:rPr>
            </w:pPr>
            <w:r>
              <w:rPr>
                <w:b/>
              </w:rPr>
              <w:t>6</w:t>
            </w:r>
            <w:r w:rsidR="007C5B8A">
              <w:rPr>
                <w:b/>
              </w:rPr>
              <w:t>.</w:t>
            </w:r>
            <w:r>
              <w:rPr>
                <w:b/>
              </w:rPr>
              <w:t>5</w:t>
            </w:r>
            <w:r w:rsidR="007C5B8A">
              <w:rPr>
                <w:b/>
              </w:rPr>
              <w:t>00.000</w:t>
            </w:r>
          </w:p>
        </w:tc>
      </w:tr>
      <w:tr w:rsidR="00BF2F56" w:rsidTr="00203259">
        <w:tc>
          <w:tcPr>
            <w:tcW w:w="1951" w:type="dxa"/>
          </w:tcPr>
          <w:p w:rsidR="00BF2F56" w:rsidRPr="00BC06CC" w:rsidRDefault="00BF2F56" w:rsidP="00B8093F">
            <w:pPr>
              <w:rPr>
                <w:b/>
              </w:rPr>
            </w:pPr>
            <w:r w:rsidRPr="00BC06CC">
              <w:rPr>
                <w:b/>
              </w:rPr>
              <w:t>Одржавање чистоће на површинама јавне намене</w:t>
            </w:r>
          </w:p>
        </w:tc>
        <w:tc>
          <w:tcPr>
            <w:tcW w:w="677" w:type="dxa"/>
            <w:vAlign w:val="center"/>
          </w:tcPr>
          <w:p w:rsidR="00BF2F56" w:rsidRPr="00372D63" w:rsidRDefault="00BF2F56" w:rsidP="00B8093F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  <w:r w:rsidRPr="00372D63">
              <w:rPr>
                <w:rFonts w:eastAsia="Calibri"/>
                <w:b/>
                <w:color w:val="000000"/>
              </w:rPr>
              <w:t>0003</w:t>
            </w:r>
          </w:p>
        </w:tc>
        <w:tc>
          <w:tcPr>
            <w:tcW w:w="1800" w:type="dxa"/>
          </w:tcPr>
          <w:p w:rsidR="00BF2F56" w:rsidRDefault="00BF2F56" w:rsidP="00B8093F">
            <w:pPr>
              <w:rPr>
                <w:lang w:val="sr-Cyrl-CS"/>
              </w:rPr>
            </w:pPr>
            <w:r>
              <w:rPr>
                <w:lang w:val="sr-Cyrl-CS"/>
              </w:rPr>
              <w:t>1.Максимална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1620" w:type="dxa"/>
          </w:tcPr>
          <w:p w:rsidR="00BF2F56" w:rsidRDefault="00BF2F56" w:rsidP="00B8093F">
            <w:pPr>
              <w:rPr>
                <w:lang w:val="sr-Cyrl-CS"/>
              </w:rPr>
            </w:pPr>
            <w:r>
              <w:rPr>
                <w:lang w:val="sr-Cyrl-CS"/>
              </w:rPr>
              <w:t>1.Степен покривености територије услугама одржавања чистоће јавно – прометних површина(број улица које се чисте у односу на укупан број улица у општини</w:t>
            </w:r>
          </w:p>
        </w:tc>
        <w:tc>
          <w:tcPr>
            <w:tcW w:w="1096" w:type="dxa"/>
          </w:tcPr>
          <w:p w:rsidR="00BF2F56" w:rsidRPr="00BF2F56" w:rsidRDefault="00BF2F56" w:rsidP="006F23CD">
            <w:pPr>
              <w:jc w:val="center"/>
            </w:pPr>
            <w:r>
              <w:t>10/29</w:t>
            </w:r>
          </w:p>
        </w:tc>
        <w:tc>
          <w:tcPr>
            <w:tcW w:w="1134" w:type="dxa"/>
          </w:tcPr>
          <w:p w:rsidR="00BF2F56" w:rsidRPr="00BF2F56" w:rsidRDefault="00BF2F56" w:rsidP="006F23CD">
            <w:pPr>
              <w:jc w:val="center"/>
            </w:pPr>
            <w:r>
              <w:t>10/29</w:t>
            </w:r>
          </w:p>
        </w:tc>
        <w:tc>
          <w:tcPr>
            <w:tcW w:w="992" w:type="dxa"/>
          </w:tcPr>
          <w:p w:rsidR="00BF2F56" w:rsidRPr="00BF2F56" w:rsidRDefault="00BF2F56" w:rsidP="006F23CD">
            <w:pPr>
              <w:jc w:val="center"/>
            </w:pPr>
            <w:r>
              <w:t>10/29</w:t>
            </w:r>
          </w:p>
        </w:tc>
        <w:tc>
          <w:tcPr>
            <w:tcW w:w="993" w:type="dxa"/>
          </w:tcPr>
          <w:p w:rsidR="00BF2F56" w:rsidRPr="00BF2F56" w:rsidRDefault="00BF2F56" w:rsidP="006F23CD">
            <w:pPr>
              <w:jc w:val="center"/>
            </w:pPr>
            <w:r>
              <w:t>10/29</w:t>
            </w:r>
          </w:p>
        </w:tc>
        <w:tc>
          <w:tcPr>
            <w:tcW w:w="1307" w:type="dxa"/>
          </w:tcPr>
          <w:p w:rsidR="00BF2F56" w:rsidRPr="00E81E01" w:rsidRDefault="007C5B8A" w:rsidP="00B8093F">
            <w:pPr>
              <w:rPr>
                <w:b/>
              </w:rPr>
            </w:pPr>
            <w:r>
              <w:rPr>
                <w:b/>
              </w:rPr>
              <w:t>3</w:t>
            </w:r>
            <w:r w:rsidR="001969AF">
              <w:rPr>
                <w:b/>
              </w:rPr>
              <w:t>2</w:t>
            </w:r>
            <w:r>
              <w:rPr>
                <w:b/>
              </w:rPr>
              <w:t>.000.000</w:t>
            </w:r>
          </w:p>
        </w:tc>
        <w:tc>
          <w:tcPr>
            <w:tcW w:w="1260" w:type="dxa"/>
          </w:tcPr>
          <w:p w:rsidR="00BF2F56" w:rsidRPr="00E81E01" w:rsidRDefault="00BF2F56" w:rsidP="00B8093F">
            <w:pPr>
              <w:jc w:val="center"/>
              <w:rPr>
                <w:b/>
              </w:rPr>
            </w:pPr>
            <w:r w:rsidRPr="00E81E01">
              <w:rPr>
                <w:b/>
              </w:rPr>
              <w:t>0</w:t>
            </w:r>
          </w:p>
        </w:tc>
        <w:tc>
          <w:tcPr>
            <w:tcW w:w="1267" w:type="dxa"/>
          </w:tcPr>
          <w:p w:rsidR="00BF2F56" w:rsidRPr="00E81E01" w:rsidRDefault="007C5B8A" w:rsidP="00B8093F">
            <w:pPr>
              <w:rPr>
                <w:b/>
              </w:rPr>
            </w:pPr>
            <w:r>
              <w:rPr>
                <w:b/>
              </w:rPr>
              <w:t>3</w:t>
            </w:r>
            <w:r w:rsidR="001969AF">
              <w:rPr>
                <w:b/>
              </w:rPr>
              <w:t>2</w:t>
            </w:r>
            <w:r>
              <w:rPr>
                <w:b/>
              </w:rPr>
              <w:t>.000.000</w:t>
            </w:r>
          </w:p>
        </w:tc>
      </w:tr>
      <w:tr w:rsidR="0009584E" w:rsidTr="00203259">
        <w:tc>
          <w:tcPr>
            <w:tcW w:w="1951" w:type="dxa"/>
          </w:tcPr>
          <w:p w:rsidR="0009584E" w:rsidRPr="0009584E" w:rsidRDefault="0009584E" w:rsidP="00B8093F">
            <w:pPr>
              <w:rPr>
                <w:b/>
              </w:rPr>
            </w:pPr>
            <w:r>
              <w:rPr>
                <w:b/>
              </w:rPr>
              <w:t>Зоохигијена</w:t>
            </w:r>
          </w:p>
        </w:tc>
        <w:tc>
          <w:tcPr>
            <w:tcW w:w="677" w:type="dxa"/>
            <w:vAlign w:val="center"/>
          </w:tcPr>
          <w:p w:rsidR="0009584E" w:rsidRPr="0009584E" w:rsidRDefault="0009584E" w:rsidP="00B8093F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0004</w:t>
            </w:r>
          </w:p>
        </w:tc>
        <w:tc>
          <w:tcPr>
            <w:tcW w:w="1800" w:type="dxa"/>
          </w:tcPr>
          <w:p w:rsidR="0009584E" w:rsidRDefault="0009584E" w:rsidP="00B8093F">
            <w:pPr>
              <w:rPr>
                <w:lang w:val="sr-Cyrl-CS"/>
              </w:rPr>
            </w:pPr>
            <w:r>
              <w:rPr>
                <w:lang w:val="sr-Cyrl-CS"/>
              </w:rPr>
              <w:t>1.Унапређење заштите од заразних и других болести које преносе животиње</w:t>
            </w:r>
          </w:p>
        </w:tc>
        <w:tc>
          <w:tcPr>
            <w:tcW w:w="1620" w:type="dxa"/>
          </w:tcPr>
          <w:p w:rsidR="0009584E" w:rsidRDefault="0009584E" w:rsidP="00B8093F">
            <w:pPr>
              <w:rPr>
                <w:lang w:val="sr-Cyrl-CS"/>
              </w:rPr>
            </w:pPr>
            <w:r>
              <w:rPr>
                <w:lang w:val="sr-Cyrl-CS"/>
              </w:rPr>
              <w:t>1.Број ухваћених и збринутих паса и мачака луталица</w:t>
            </w:r>
          </w:p>
        </w:tc>
        <w:tc>
          <w:tcPr>
            <w:tcW w:w="1096" w:type="dxa"/>
          </w:tcPr>
          <w:p w:rsidR="0009584E" w:rsidRPr="0009584E" w:rsidRDefault="00D67EA0" w:rsidP="006F23CD">
            <w:pPr>
              <w:jc w:val="center"/>
            </w:pPr>
            <w:r>
              <w:t>8</w:t>
            </w:r>
            <w:r w:rsidR="007A24FB">
              <w:t>0</w:t>
            </w:r>
          </w:p>
        </w:tc>
        <w:tc>
          <w:tcPr>
            <w:tcW w:w="1134" w:type="dxa"/>
          </w:tcPr>
          <w:p w:rsidR="0009584E" w:rsidRDefault="00D67EA0" w:rsidP="006F23CD">
            <w:pPr>
              <w:jc w:val="center"/>
            </w:pPr>
            <w:r>
              <w:t>8</w:t>
            </w:r>
            <w:r w:rsidR="007A24FB">
              <w:t>0</w:t>
            </w:r>
          </w:p>
        </w:tc>
        <w:tc>
          <w:tcPr>
            <w:tcW w:w="992" w:type="dxa"/>
          </w:tcPr>
          <w:p w:rsidR="0009584E" w:rsidRDefault="00D67EA0" w:rsidP="006F23CD">
            <w:pPr>
              <w:jc w:val="center"/>
            </w:pPr>
            <w:r>
              <w:t>8</w:t>
            </w:r>
            <w:r w:rsidR="007A24FB">
              <w:t>0</w:t>
            </w:r>
          </w:p>
        </w:tc>
        <w:tc>
          <w:tcPr>
            <w:tcW w:w="993" w:type="dxa"/>
          </w:tcPr>
          <w:p w:rsidR="0009584E" w:rsidRDefault="00D67EA0" w:rsidP="006F23CD">
            <w:pPr>
              <w:jc w:val="center"/>
            </w:pPr>
            <w:r>
              <w:t>8</w:t>
            </w:r>
            <w:r w:rsidR="007A24FB">
              <w:t>0</w:t>
            </w:r>
          </w:p>
        </w:tc>
        <w:tc>
          <w:tcPr>
            <w:tcW w:w="1307" w:type="dxa"/>
          </w:tcPr>
          <w:p w:rsidR="0009584E" w:rsidRPr="00E81E01" w:rsidRDefault="001969AF" w:rsidP="00B8093F">
            <w:pPr>
              <w:rPr>
                <w:b/>
              </w:rPr>
            </w:pPr>
            <w:r>
              <w:rPr>
                <w:b/>
              </w:rPr>
              <w:t>4</w:t>
            </w:r>
            <w:r w:rsidR="007C5B8A">
              <w:rPr>
                <w:b/>
              </w:rPr>
              <w:t>.000.000</w:t>
            </w:r>
          </w:p>
        </w:tc>
        <w:tc>
          <w:tcPr>
            <w:tcW w:w="1260" w:type="dxa"/>
          </w:tcPr>
          <w:p w:rsidR="0009584E" w:rsidRPr="00E81E01" w:rsidRDefault="007C5B8A" w:rsidP="00B80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7" w:type="dxa"/>
          </w:tcPr>
          <w:p w:rsidR="0009584E" w:rsidRPr="00E81E01" w:rsidRDefault="001969AF" w:rsidP="00B8093F">
            <w:pPr>
              <w:rPr>
                <w:b/>
              </w:rPr>
            </w:pPr>
            <w:r>
              <w:rPr>
                <w:b/>
              </w:rPr>
              <w:t>4</w:t>
            </w:r>
            <w:r w:rsidR="007C5B8A">
              <w:rPr>
                <w:b/>
              </w:rPr>
              <w:t>.000.000</w:t>
            </w:r>
          </w:p>
        </w:tc>
      </w:tr>
      <w:tr w:rsidR="000579BC" w:rsidTr="00203259">
        <w:trPr>
          <w:trHeight w:val="920"/>
        </w:trPr>
        <w:tc>
          <w:tcPr>
            <w:tcW w:w="1951" w:type="dxa"/>
          </w:tcPr>
          <w:p w:rsidR="000579BC" w:rsidRPr="00BC06CC" w:rsidRDefault="000579BC" w:rsidP="00B8093F">
            <w:pPr>
              <w:rPr>
                <w:b/>
                <w:lang w:val="sr-Cyrl-CS"/>
              </w:rPr>
            </w:pPr>
            <w:r w:rsidRPr="00BC06CC">
              <w:rPr>
                <w:b/>
                <w:lang w:val="sr-Cyrl-CS"/>
              </w:rPr>
              <w:t>Управљање и снабдевање водом за пиће</w:t>
            </w:r>
          </w:p>
        </w:tc>
        <w:tc>
          <w:tcPr>
            <w:tcW w:w="677" w:type="dxa"/>
            <w:vAlign w:val="center"/>
          </w:tcPr>
          <w:p w:rsidR="000579BC" w:rsidRPr="00372D63" w:rsidRDefault="000579BC" w:rsidP="00B8093F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  <w:r w:rsidRPr="00372D63">
              <w:rPr>
                <w:rFonts w:eastAsia="Calibri"/>
                <w:b/>
                <w:color w:val="000000"/>
              </w:rPr>
              <w:t>0008</w:t>
            </w:r>
          </w:p>
        </w:tc>
        <w:tc>
          <w:tcPr>
            <w:tcW w:w="1800" w:type="dxa"/>
          </w:tcPr>
          <w:p w:rsidR="000579BC" w:rsidRDefault="000579BC" w:rsidP="00B8093F">
            <w:pPr>
              <w:rPr>
                <w:lang w:val="sr-Cyrl-CS"/>
              </w:rPr>
            </w:pPr>
            <w:r>
              <w:rPr>
                <w:lang w:val="sr-Cyrl-CS"/>
              </w:rPr>
              <w:t>1.Адекватан квалитет пружених услуга водоснабдевања</w:t>
            </w:r>
          </w:p>
        </w:tc>
        <w:tc>
          <w:tcPr>
            <w:tcW w:w="1620" w:type="dxa"/>
          </w:tcPr>
          <w:p w:rsidR="000579BC" w:rsidRDefault="000579BC" w:rsidP="00B8093F">
            <w:pPr>
              <w:rPr>
                <w:lang w:val="sr-Cyrl-CS"/>
              </w:rPr>
            </w:pPr>
            <w:r>
              <w:rPr>
                <w:lang w:val="sr-Cyrl-CS"/>
              </w:rPr>
              <w:t>1.Број кварова по км водоводне мреже</w:t>
            </w:r>
          </w:p>
        </w:tc>
        <w:tc>
          <w:tcPr>
            <w:tcW w:w="1096" w:type="dxa"/>
          </w:tcPr>
          <w:p w:rsidR="000579BC" w:rsidRPr="008C4438" w:rsidRDefault="00286E8C" w:rsidP="006F23C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134" w:type="dxa"/>
          </w:tcPr>
          <w:p w:rsidR="000579BC" w:rsidRPr="008C4438" w:rsidRDefault="00286E8C" w:rsidP="006F23C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992" w:type="dxa"/>
          </w:tcPr>
          <w:p w:rsidR="000579BC" w:rsidRPr="008C4438" w:rsidRDefault="00286E8C" w:rsidP="006F23C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993" w:type="dxa"/>
          </w:tcPr>
          <w:p w:rsidR="000579BC" w:rsidRPr="008C4438" w:rsidRDefault="00286E8C" w:rsidP="006F23C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307" w:type="dxa"/>
          </w:tcPr>
          <w:p w:rsidR="000579BC" w:rsidRPr="00E81E01" w:rsidRDefault="001969AF" w:rsidP="00B8093F">
            <w:pPr>
              <w:rPr>
                <w:b/>
              </w:rPr>
            </w:pPr>
            <w:r>
              <w:rPr>
                <w:b/>
              </w:rPr>
              <w:t>5</w:t>
            </w:r>
            <w:r w:rsidR="007C5B8A">
              <w:rPr>
                <w:b/>
              </w:rPr>
              <w:t>.000.000</w:t>
            </w:r>
          </w:p>
        </w:tc>
        <w:tc>
          <w:tcPr>
            <w:tcW w:w="1260" w:type="dxa"/>
          </w:tcPr>
          <w:p w:rsidR="000579BC" w:rsidRPr="00E81E01" w:rsidRDefault="000579BC" w:rsidP="00B8093F">
            <w:pPr>
              <w:jc w:val="center"/>
              <w:rPr>
                <w:b/>
                <w:lang w:val="sr-Cyrl-CS"/>
              </w:rPr>
            </w:pPr>
            <w:r w:rsidRPr="00E81E01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0579BC" w:rsidRPr="00E81E01" w:rsidRDefault="001969AF" w:rsidP="00B8093F">
            <w:pPr>
              <w:rPr>
                <w:b/>
              </w:rPr>
            </w:pPr>
            <w:r>
              <w:rPr>
                <w:b/>
              </w:rPr>
              <w:t>5</w:t>
            </w:r>
            <w:r w:rsidR="007C5B8A">
              <w:rPr>
                <w:b/>
              </w:rPr>
              <w:t>.000.000</w:t>
            </w:r>
          </w:p>
        </w:tc>
      </w:tr>
      <w:tr w:rsidR="00100C05" w:rsidTr="00203259">
        <w:trPr>
          <w:trHeight w:val="920"/>
        </w:trPr>
        <w:tc>
          <w:tcPr>
            <w:tcW w:w="1951" w:type="dxa"/>
          </w:tcPr>
          <w:p w:rsidR="00381CF3" w:rsidRDefault="00381CF3" w:rsidP="00B809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Пројекат 1.</w:t>
            </w:r>
          </w:p>
          <w:p w:rsidR="00100C05" w:rsidRPr="001969AF" w:rsidRDefault="00100C05" w:rsidP="00B809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Реконструкција</w:t>
            </w:r>
            <w:r w:rsidRPr="00F351FC">
              <w:rPr>
                <w:b/>
                <w:color w:val="FF0000"/>
              </w:rPr>
              <w:t xml:space="preserve"> зелене пијаце</w:t>
            </w:r>
            <w:r w:rsidR="00381CF3">
              <w:rPr>
                <w:b/>
                <w:color w:val="FF0000"/>
              </w:rPr>
              <w:t xml:space="preserve"> –</w:t>
            </w:r>
            <w:r w:rsidR="001969AF">
              <w:rPr>
                <w:b/>
                <w:color w:val="FF0000"/>
              </w:rPr>
              <w:t>Приступна саобраћајница</w:t>
            </w:r>
          </w:p>
          <w:p w:rsidR="00381CF3" w:rsidRPr="00381CF3" w:rsidRDefault="00381CF3" w:rsidP="00B8093F">
            <w:pPr>
              <w:rPr>
                <w:b/>
                <w:color w:val="FF0000"/>
              </w:rPr>
            </w:pPr>
          </w:p>
          <w:p w:rsidR="00100C05" w:rsidRPr="00F351FC" w:rsidRDefault="00100C05" w:rsidP="00B8093F">
            <w:pPr>
              <w:rPr>
                <w:b/>
                <w:color w:val="FF0000"/>
              </w:rPr>
            </w:pPr>
          </w:p>
        </w:tc>
        <w:tc>
          <w:tcPr>
            <w:tcW w:w="677" w:type="dxa"/>
            <w:vAlign w:val="center"/>
          </w:tcPr>
          <w:p w:rsidR="00100C05" w:rsidRPr="00F351FC" w:rsidRDefault="00100C05" w:rsidP="00B8093F">
            <w:pPr>
              <w:tabs>
                <w:tab w:val="left" w:pos="8370"/>
              </w:tabs>
              <w:rPr>
                <w:rFonts w:eastAsia="Calibri"/>
                <w:b/>
                <w:color w:val="FF0000"/>
              </w:rPr>
            </w:pPr>
            <w:r w:rsidRPr="00F351FC">
              <w:rPr>
                <w:rFonts w:eastAsia="Calibri"/>
                <w:b/>
                <w:color w:val="FF0000"/>
              </w:rPr>
              <w:t>1102-П1</w:t>
            </w:r>
          </w:p>
        </w:tc>
        <w:tc>
          <w:tcPr>
            <w:tcW w:w="1800" w:type="dxa"/>
          </w:tcPr>
          <w:p w:rsidR="00100C05" w:rsidRPr="00F351FC" w:rsidRDefault="00100C05" w:rsidP="00B8093F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1.Унапређење услова продаје</w:t>
            </w:r>
          </w:p>
          <w:p w:rsidR="00100C05" w:rsidRPr="00F351FC" w:rsidRDefault="00100C05" w:rsidP="00B8093F">
            <w:pPr>
              <w:rPr>
                <w:color w:val="FF0000"/>
                <w:lang w:val="sr-Cyrl-CS"/>
              </w:rPr>
            </w:pPr>
          </w:p>
        </w:tc>
        <w:tc>
          <w:tcPr>
            <w:tcW w:w="1620" w:type="dxa"/>
          </w:tcPr>
          <w:p w:rsidR="00100C05" w:rsidRPr="00F351FC" w:rsidRDefault="00100C05" w:rsidP="00B8093F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1.Трошкови улагања у побољшавање услова продаје</w:t>
            </w:r>
          </w:p>
          <w:p w:rsidR="00100C05" w:rsidRPr="00F351FC" w:rsidRDefault="00100C05" w:rsidP="00B8093F">
            <w:pPr>
              <w:rPr>
                <w:color w:val="FF0000"/>
                <w:lang w:val="sr-Cyrl-CS"/>
              </w:rPr>
            </w:pPr>
          </w:p>
        </w:tc>
        <w:tc>
          <w:tcPr>
            <w:tcW w:w="1096" w:type="dxa"/>
          </w:tcPr>
          <w:p w:rsidR="00100C05" w:rsidRPr="00A9276B" w:rsidRDefault="00100C05" w:rsidP="006F23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</w:tcPr>
          <w:p w:rsidR="00100C05" w:rsidRPr="008E406B" w:rsidRDefault="000C6AEA" w:rsidP="006F23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2.000.000</w:t>
            </w:r>
          </w:p>
        </w:tc>
        <w:tc>
          <w:tcPr>
            <w:tcW w:w="992" w:type="dxa"/>
          </w:tcPr>
          <w:p w:rsidR="00100C05" w:rsidRPr="008E406B" w:rsidRDefault="00100C05" w:rsidP="006F23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93" w:type="dxa"/>
          </w:tcPr>
          <w:p w:rsidR="00100C05" w:rsidRPr="008E406B" w:rsidRDefault="00100C05" w:rsidP="006F23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307" w:type="dxa"/>
          </w:tcPr>
          <w:p w:rsidR="00100C05" w:rsidRPr="00735D55" w:rsidRDefault="00735D55" w:rsidP="006F23C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260" w:type="dxa"/>
          </w:tcPr>
          <w:p w:rsidR="00100C05" w:rsidRPr="0044533C" w:rsidRDefault="00735D55" w:rsidP="00B8093F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2.000.000</w:t>
            </w:r>
          </w:p>
        </w:tc>
        <w:tc>
          <w:tcPr>
            <w:tcW w:w="1267" w:type="dxa"/>
          </w:tcPr>
          <w:p w:rsidR="00100C05" w:rsidRPr="00735D55" w:rsidRDefault="00735D55" w:rsidP="00B809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2.000.000</w:t>
            </w:r>
          </w:p>
        </w:tc>
      </w:tr>
      <w:tr w:rsidR="008F3B8A" w:rsidTr="00203259">
        <w:trPr>
          <w:trHeight w:val="1174"/>
        </w:trPr>
        <w:tc>
          <w:tcPr>
            <w:tcW w:w="1951" w:type="dxa"/>
            <w:shd w:val="clear" w:color="auto" w:fill="66FFFF"/>
          </w:tcPr>
          <w:p w:rsidR="008F3B8A" w:rsidRPr="0053343B" w:rsidRDefault="008F3B8A" w:rsidP="00B8093F">
            <w:pPr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 xml:space="preserve">3- </w:t>
            </w:r>
            <w:r w:rsidRPr="0053343B">
              <w:rPr>
                <w:b/>
                <w:bCs/>
                <w:color w:val="000000"/>
              </w:rPr>
              <w:t xml:space="preserve">Локални </w:t>
            </w:r>
            <w:r w:rsidRPr="0053343B">
              <w:rPr>
                <w:b/>
                <w:bCs/>
                <w:color w:val="000000"/>
                <w:lang w:val="sr-Cyrl-CS"/>
              </w:rPr>
              <w:t xml:space="preserve">економски </w:t>
            </w:r>
            <w:r w:rsidRPr="0053343B">
              <w:rPr>
                <w:b/>
                <w:bCs/>
                <w:color w:val="000000"/>
              </w:rPr>
              <w:t>развој</w:t>
            </w:r>
          </w:p>
        </w:tc>
        <w:tc>
          <w:tcPr>
            <w:tcW w:w="677" w:type="dxa"/>
            <w:shd w:val="clear" w:color="auto" w:fill="66FFFF"/>
          </w:tcPr>
          <w:p w:rsidR="008F3B8A" w:rsidRPr="0053343B" w:rsidRDefault="008F3B8A" w:rsidP="00B8093F">
            <w:pPr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>1501</w:t>
            </w:r>
          </w:p>
        </w:tc>
        <w:tc>
          <w:tcPr>
            <w:tcW w:w="1800" w:type="dxa"/>
            <w:shd w:val="clear" w:color="auto" w:fill="66FFFF"/>
          </w:tcPr>
          <w:p w:rsidR="008F3B8A" w:rsidRDefault="008F3B8A" w:rsidP="00B8093F">
            <w:pPr>
              <w:rPr>
                <w:lang w:val="sr-Cyrl-CS"/>
              </w:rPr>
            </w:pPr>
            <w:r>
              <w:rPr>
                <w:lang w:val="sr-Cyrl-CS"/>
              </w:rPr>
              <w:t>1.Повећање запослености на територији града/општине</w:t>
            </w:r>
          </w:p>
        </w:tc>
        <w:tc>
          <w:tcPr>
            <w:tcW w:w="1620" w:type="dxa"/>
            <w:shd w:val="clear" w:color="auto" w:fill="66FFFF"/>
          </w:tcPr>
          <w:p w:rsidR="008F3B8A" w:rsidRPr="008432B7" w:rsidRDefault="008F3B8A" w:rsidP="00B8093F">
            <w:pPr>
              <w:pStyle w:val="TableParagraph"/>
              <w:tabs>
                <w:tab w:val="left" w:pos="806"/>
                <w:tab w:val="left" w:pos="2604"/>
                <w:tab w:val="left" w:pos="4257"/>
                <w:tab w:val="left" w:pos="4997"/>
                <w:tab w:val="left" w:pos="5489"/>
                <w:tab w:val="left" w:pos="6967"/>
              </w:tabs>
              <w:ind w:left="0"/>
              <w:rPr>
                <w:sz w:val="20"/>
                <w:szCs w:val="20"/>
              </w:rPr>
            </w:pPr>
            <w:r w:rsidRPr="008432B7">
              <w:rPr>
                <w:sz w:val="20"/>
                <w:szCs w:val="20"/>
              </w:rPr>
              <w:t>1.Број евидентираних незапослених</w:t>
            </w:r>
          </w:p>
          <w:p w:rsidR="008F3B8A" w:rsidRPr="008432B7" w:rsidRDefault="008F3B8A" w:rsidP="00B8093F">
            <w:pPr>
              <w:pStyle w:val="TableParagraph"/>
              <w:ind w:left="0"/>
              <w:rPr>
                <w:sz w:val="20"/>
                <w:szCs w:val="20"/>
              </w:rPr>
            </w:pPr>
            <w:r w:rsidRPr="008432B7">
              <w:rPr>
                <w:sz w:val="20"/>
                <w:szCs w:val="20"/>
              </w:rPr>
              <w:t>лица на евиденциjи  НСЗ</w:t>
            </w:r>
          </w:p>
          <w:p w:rsidR="008F3B8A" w:rsidRPr="008432B7" w:rsidRDefault="008F3B8A" w:rsidP="00B8093F">
            <w:pPr>
              <w:rPr>
                <w:rFonts w:eastAsia="Calibri"/>
                <w:lang w:val="sr-Cyrl-CS"/>
              </w:rPr>
            </w:pPr>
            <w:r w:rsidRPr="008432B7">
              <w:rPr>
                <w:rFonts w:eastAsia="Calibri"/>
              </w:rPr>
              <w:t>(разврстаних по полу и старости)</w:t>
            </w:r>
          </w:p>
        </w:tc>
        <w:tc>
          <w:tcPr>
            <w:tcW w:w="1096" w:type="dxa"/>
            <w:shd w:val="clear" w:color="auto" w:fill="66FFFF"/>
          </w:tcPr>
          <w:p w:rsidR="008F3B8A" w:rsidRPr="0081565D" w:rsidRDefault="008F3B8A" w:rsidP="006F23CD">
            <w:pPr>
              <w:jc w:val="center"/>
              <w:rPr>
                <w:rFonts w:eastAsia="Calibri"/>
              </w:rPr>
            </w:pPr>
            <w:r w:rsidRPr="0081565D">
              <w:rPr>
                <w:rFonts w:eastAsia="Calibri"/>
                <w:lang w:val="sr-Latn-CS"/>
              </w:rPr>
              <w:t>1</w:t>
            </w:r>
            <w:r w:rsidR="00571548">
              <w:rPr>
                <w:rFonts w:eastAsia="Calibri"/>
                <w:lang w:val="sr-Latn-CS"/>
              </w:rPr>
              <w:t>478       (767</w:t>
            </w:r>
            <w:r w:rsidRPr="0081565D">
              <w:rPr>
                <w:rFonts w:eastAsia="Calibri"/>
              </w:rPr>
              <w:t xml:space="preserve"> </w:t>
            </w:r>
            <w:r w:rsidRPr="0081565D">
              <w:rPr>
                <w:rFonts w:eastAsia="Calibri"/>
                <w:lang w:val="sr-Latn-CS"/>
              </w:rPr>
              <w:t>жена)</w:t>
            </w:r>
          </w:p>
        </w:tc>
        <w:tc>
          <w:tcPr>
            <w:tcW w:w="1134" w:type="dxa"/>
            <w:shd w:val="clear" w:color="auto" w:fill="66FFFF"/>
          </w:tcPr>
          <w:p w:rsidR="008F3B8A" w:rsidRPr="0081565D" w:rsidRDefault="008F3B8A" w:rsidP="006F23CD">
            <w:pPr>
              <w:jc w:val="center"/>
              <w:rPr>
                <w:rFonts w:eastAsia="Calibri"/>
              </w:rPr>
            </w:pPr>
            <w:r w:rsidRPr="0081565D">
              <w:rPr>
                <w:rFonts w:eastAsia="Calibri"/>
              </w:rPr>
              <w:t>1</w:t>
            </w:r>
            <w:r w:rsidR="00571548">
              <w:rPr>
                <w:rFonts w:eastAsia="Calibri"/>
              </w:rPr>
              <w:t>4</w:t>
            </w:r>
            <w:r w:rsidRPr="0081565D">
              <w:rPr>
                <w:rFonts w:eastAsia="Calibri"/>
              </w:rPr>
              <w:t>00             (</w:t>
            </w:r>
            <w:r w:rsidRPr="0081565D">
              <w:rPr>
                <w:rFonts w:eastAsia="Calibri"/>
                <w:lang w:val="sr-Latn-CS"/>
              </w:rPr>
              <w:t>7</w:t>
            </w:r>
            <w:r w:rsidRPr="0081565D">
              <w:rPr>
                <w:rFonts w:eastAsia="Calibri"/>
              </w:rPr>
              <w:t>5</w:t>
            </w:r>
            <w:r w:rsidRPr="0081565D">
              <w:rPr>
                <w:rFonts w:eastAsia="Calibri"/>
                <w:lang w:val="sr-Latn-CS"/>
              </w:rPr>
              <w:t>0 жена)</w:t>
            </w:r>
          </w:p>
        </w:tc>
        <w:tc>
          <w:tcPr>
            <w:tcW w:w="992" w:type="dxa"/>
            <w:shd w:val="clear" w:color="auto" w:fill="66FFFF"/>
          </w:tcPr>
          <w:p w:rsidR="008F3B8A" w:rsidRPr="0081565D" w:rsidRDefault="00571548" w:rsidP="006F2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  <w:r w:rsidR="008F3B8A" w:rsidRPr="0081565D">
              <w:rPr>
                <w:rFonts w:eastAsia="Calibri"/>
              </w:rPr>
              <w:t>0       (745</w:t>
            </w:r>
            <w:r w:rsidR="008F3B8A" w:rsidRPr="0081565D">
              <w:rPr>
                <w:rFonts w:eastAsia="Calibri"/>
                <w:lang w:val="sr-Latn-CS"/>
              </w:rPr>
              <w:t xml:space="preserve"> жена)</w:t>
            </w:r>
          </w:p>
        </w:tc>
        <w:tc>
          <w:tcPr>
            <w:tcW w:w="993" w:type="dxa"/>
            <w:shd w:val="clear" w:color="auto" w:fill="66FFFF"/>
          </w:tcPr>
          <w:p w:rsidR="008F3B8A" w:rsidRPr="0081565D" w:rsidRDefault="00571548" w:rsidP="006F2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  <w:r w:rsidR="008F3B8A" w:rsidRPr="0081565D">
              <w:rPr>
                <w:rFonts w:eastAsia="Calibri"/>
              </w:rPr>
              <w:t>0</w:t>
            </w:r>
          </w:p>
          <w:p w:rsidR="008F3B8A" w:rsidRPr="0081565D" w:rsidRDefault="008F3B8A" w:rsidP="006F23CD">
            <w:pPr>
              <w:jc w:val="center"/>
              <w:rPr>
                <w:rFonts w:eastAsia="Calibri"/>
              </w:rPr>
            </w:pPr>
            <w:r w:rsidRPr="0081565D">
              <w:rPr>
                <w:rFonts w:eastAsia="Calibri"/>
              </w:rPr>
              <w:t>(</w:t>
            </w:r>
            <w:r w:rsidRPr="0081565D">
              <w:rPr>
                <w:rFonts w:eastAsia="Calibri"/>
                <w:lang w:val="sr-Latn-CS"/>
              </w:rPr>
              <w:t>7</w:t>
            </w:r>
            <w:r w:rsidRPr="0081565D">
              <w:rPr>
                <w:rFonts w:eastAsia="Calibri"/>
              </w:rPr>
              <w:t>40</w:t>
            </w:r>
            <w:r w:rsidRPr="0081565D">
              <w:rPr>
                <w:rFonts w:eastAsia="Calibri"/>
                <w:lang w:val="sr-Latn-CS"/>
              </w:rPr>
              <w:t xml:space="preserve"> жена)</w:t>
            </w:r>
          </w:p>
        </w:tc>
        <w:tc>
          <w:tcPr>
            <w:tcW w:w="1307" w:type="dxa"/>
            <w:shd w:val="clear" w:color="auto" w:fill="66FFFF"/>
          </w:tcPr>
          <w:p w:rsidR="008F3B8A" w:rsidRPr="00AA70AF" w:rsidRDefault="00B617C6" w:rsidP="006F23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  <w:r w:rsidR="008F3B8A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>0</w:t>
            </w:r>
            <w:r w:rsidR="008F3B8A">
              <w:rPr>
                <w:b/>
                <w:lang w:val="sr-Cyrl-CS"/>
              </w:rPr>
              <w:t>00.000</w:t>
            </w:r>
          </w:p>
        </w:tc>
        <w:tc>
          <w:tcPr>
            <w:tcW w:w="1260" w:type="dxa"/>
            <w:shd w:val="clear" w:color="auto" w:fill="66FFFF"/>
          </w:tcPr>
          <w:p w:rsidR="008F3B8A" w:rsidRPr="00AA70AF" w:rsidRDefault="008F3B8A" w:rsidP="00B8093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  <w:shd w:val="clear" w:color="auto" w:fill="66FFFF"/>
          </w:tcPr>
          <w:p w:rsidR="008F3B8A" w:rsidRPr="00AA70AF" w:rsidRDefault="00B617C6" w:rsidP="00B8093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  <w:r w:rsidR="008F3B8A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>0</w:t>
            </w:r>
            <w:r w:rsidR="008F3B8A">
              <w:rPr>
                <w:b/>
                <w:lang w:val="sr-Cyrl-CS"/>
              </w:rPr>
              <w:t>00.000</w:t>
            </w:r>
          </w:p>
        </w:tc>
      </w:tr>
      <w:tr w:rsidR="00B617C6" w:rsidTr="00203259">
        <w:tc>
          <w:tcPr>
            <w:tcW w:w="1951" w:type="dxa"/>
            <w:vAlign w:val="center"/>
          </w:tcPr>
          <w:p w:rsidR="00B617C6" w:rsidRPr="00315C3B" w:rsidRDefault="00B617C6" w:rsidP="00B8093F">
            <w:pPr>
              <w:rPr>
                <w:rFonts w:eastAsia="Calibri"/>
                <w:b/>
              </w:rPr>
            </w:pPr>
            <w:r w:rsidRPr="00315C3B">
              <w:rPr>
                <w:rFonts w:eastAsiaTheme="minorHAnsi"/>
                <w:b/>
                <w:bCs/>
                <w:lang w:eastAsia="en-US"/>
              </w:rPr>
              <w:t>Мере активне политике запошљавања</w:t>
            </w:r>
          </w:p>
        </w:tc>
        <w:tc>
          <w:tcPr>
            <w:tcW w:w="677" w:type="dxa"/>
            <w:vAlign w:val="center"/>
          </w:tcPr>
          <w:p w:rsidR="00B617C6" w:rsidRPr="00315C3B" w:rsidRDefault="00B617C6" w:rsidP="00B8093F">
            <w:pPr>
              <w:rPr>
                <w:rFonts w:eastAsia="Calibri"/>
                <w:b/>
              </w:rPr>
            </w:pPr>
            <w:r w:rsidRPr="00315C3B">
              <w:rPr>
                <w:b/>
                <w:lang w:val="sr-Cyrl-CS"/>
              </w:rPr>
              <w:t>0002</w:t>
            </w:r>
          </w:p>
        </w:tc>
        <w:tc>
          <w:tcPr>
            <w:tcW w:w="1800" w:type="dxa"/>
          </w:tcPr>
          <w:p w:rsidR="00B617C6" w:rsidRPr="003F1156" w:rsidRDefault="00B617C6" w:rsidP="00B8093F">
            <w:pPr>
              <w:rPr>
                <w:b/>
              </w:rPr>
            </w:pPr>
            <w:r w:rsidRPr="00315C3B">
              <w:rPr>
                <w:b/>
                <w:lang w:val="sr-Cyrl-CS"/>
              </w:rPr>
              <w:t>1.</w:t>
            </w:r>
            <w:r>
              <w:rPr>
                <w:b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1620" w:type="dxa"/>
          </w:tcPr>
          <w:p w:rsidR="00B617C6" w:rsidRPr="00315C3B" w:rsidRDefault="00B617C6" w:rsidP="00B8093F">
            <w:pPr>
              <w:rPr>
                <w:b/>
                <w:lang w:val="sr-Cyrl-CS"/>
              </w:rPr>
            </w:pPr>
            <w:r w:rsidRPr="00315C3B">
              <w:rPr>
                <w:b/>
                <w:lang w:val="sr-Cyrl-CS"/>
              </w:rPr>
              <w:t xml:space="preserve">1. Број </w:t>
            </w:r>
            <w:r>
              <w:rPr>
                <w:b/>
                <w:lang w:val="sr-Cyrl-CS"/>
              </w:rPr>
              <w:t xml:space="preserve">новозапослених </w:t>
            </w:r>
            <w:r w:rsidRPr="009B6051">
              <w:rPr>
                <w:b/>
                <w:highlight w:val="yellow"/>
              </w:rPr>
              <w:t>жена</w:t>
            </w:r>
            <w:r>
              <w:rPr>
                <w:b/>
                <w:lang w:val="sr-Cyrl-CS"/>
              </w:rPr>
              <w:t>кроз реализацију мера активне политике запошљавања</w:t>
            </w:r>
          </w:p>
        </w:tc>
        <w:tc>
          <w:tcPr>
            <w:tcW w:w="1096" w:type="dxa"/>
          </w:tcPr>
          <w:p w:rsidR="00B617C6" w:rsidRPr="001F4CA6" w:rsidRDefault="00F22425" w:rsidP="006F23C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B617C6" w:rsidRPr="001F4CA6" w:rsidRDefault="00F22425" w:rsidP="006F23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B617C6" w:rsidRPr="00315C3B" w:rsidRDefault="00F22425" w:rsidP="006F23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B617C6" w:rsidRPr="00315C3B" w:rsidRDefault="00F22425" w:rsidP="006F23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7" w:type="dxa"/>
          </w:tcPr>
          <w:p w:rsidR="00B617C6" w:rsidRPr="00315C3B" w:rsidRDefault="00B617C6" w:rsidP="00B8093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2.000.000</w:t>
            </w:r>
          </w:p>
        </w:tc>
        <w:tc>
          <w:tcPr>
            <w:tcW w:w="1260" w:type="dxa"/>
          </w:tcPr>
          <w:p w:rsidR="00B617C6" w:rsidRPr="00315C3B" w:rsidRDefault="00B617C6" w:rsidP="00B8093F">
            <w:pPr>
              <w:jc w:val="center"/>
              <w:rPr>
                <w:b/>
                <w:lang w:val="sr-Cyrl-CS"/>
              </w:rPr>
            </w:pPr>
            <w:r w:rsidRPr="00315C3B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B617C6" w:rsidRPr="00315C3B" w:rsidRDefault="00B617C6" w:rsidP="00B8093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2.000.000</w:t>
            </w:r>
          </w:p>
        </w:tc>
      </w:tr>
      <w:tr w:rsidR="00B617C6" w:rsidTr="00203259">
        <w:tc>
          <w:tcPr>
            <w:tcW w:w="1951" w:type="dxa"/>
          </w:tcPr>
          <w:p w:rsidR="00B617C6" w:rsidRDefault="00B617C6" w:rsidP="00B8093F">
            <w:pPr>
              <w:rPr>
                <w:lang w:val="sr-Cyrl-CS"/>
              </w:rPr>
            </w:pPr>
          </w:p>
          <w:p w:rsidR="00B617C6" w:rsidRDefault="00B617C6" w:rsidP="00B8093F">
            <w:pPr>
              <w:rPr>
                <w:b/>
                <w:color w:val="FF0000"/>
                <w:lang w:val="sr-Cyrl-CS"/>
              </w:rPr>
            </w:pPr>
            <w:r w:rsidRPr="00F71731">
              <w:rPr>
                <w:b/>
                <w:color w:val="FF0000"/>
                <w:lang w:val="sr-Cyrl-CS"/>
              </w:rPr>
              <w:t>Пројекат</w:t>
            </w:r>
            <w:r>
              <w:rPr>
                <w:b/>
                <w:color w:val="FF0000"/>
              </w:rPr>
              <w:t>1</w:t>
            </w:r>
            <w:r w:rsidRPr="00F71731">
              <w:rPr>
                <w:b/>
                <w:color w:val="FF0000"/>
                <w:lang w:val="sr-Cyrl-CS"/>
              </w:rPr>
              <w:t>.</w:t>
            </w:r>
          </w:p>
          <w:p w:rsidR="00B617C6" w:rsidRPr="000B7D8D" w:rsidRDefault="00B617C6" w:rsidP="00B8093F">
            <w:pPr>
              <w:rPr>
                <w:b/>
                <w:color w:val="FF0000"/>
                <w:lang w:val="sr-Cyrl-CS"/>
              </w:rPr>
            </w:pPr>
            <w:r w:rsidRPr="000B7D8D">
              <w:rPr>
                <w:b/>
                <w:color w:val="FF0000"/>
                <w:lang w:val="sr-Cyrl-CS"/>
              </w:rPr>
              <w:t>Стручна пракса</w:t>
            </w:r>
            <w:r>
              <w:rPr>
                <w:b/>
                <w:color w:val="FF0000"/>
                <w:lang w:val="sr-Cyrl-CS"/>
              </w:rPr>
              <w:t xml:space="preserve"> 2020</w:t>
            </w:r>
            <w:r w:rsidRPr="000B7D8D">
              <w:rPr>
                <w:b/>
                <w:color w:val="FF0000"/>
                <w:lang w:val="sr-Cyrl-CS"/>
              </w:rPr>
              <w:t>(приправници)</w:t>
            </w:r>
          </w:p>
        </w:tc>
        <w:tc>
          <w:tcPr>
            <w:tcW w:w="677" w:type="dxa"/>
          </w:tcPr>
          <w:p w:rsidR="00B617C6" w:rsidRPr="00372D63" w:rsidRDefault="00B617C6" w:rsidP="00B8093F">
            <w:pPr>
              <w:rPr>
                <w:b/>
                <w:color w:val="FF0000"/>
                <w:lang w:val="sr-Cyrl-CS"/>
              </w:rPr>
            </w:pPr>
            <w:r w:rsidRPr="00372D63">
              <w:rPr>
                <w:b/>
                <w:color w:val="FF0000"/>
                <w:lang w:val="sr-Cyrl-CS"/>
              </w:rPr>
              <w:t>1501-П</w:t>
            </w:r>
            <w:r>
              <w:rPr>
                <w:b/>
                <w:color w:val="FF0000"/>
                <w:lang w:val="sr-Cyrl-CS"/>
              </w:rPr>
              <w:t>1</w:t>
            </w:r>
          </w:p>
        </w:tc>
        <w:tc>
          <w:tcPr>
            <w:tcW w:w="1800" w:type="dxa"/>
          </w:tcPr>
          <w:p w:rsidR="00B617C6" w:rsidRPr="00A76D32" w:rsidRDefault="00B617C6" w:rsidP="00B8093F">
            <w:pPr>
              <w:rPr>
                <w:rFonts w:eastAsia="Calibri" w:cs="Calibri"/>
                <w:color w:val="FF0000"/>
                <w:lang w:val="sr-Cyrl-CS"/>
              </w:rPr>
            </w:pPr>
            <w:r w:rsidRPr="00A76D32">
              <w:rPr>
                <w:rFonts w:eastAsia="Calibri" w:cs="Calibri"/>
                <w:color w:val="FF0000"/>
                <w:lang w:val="sr-Cyrl-CS"/>
              </w:rPr>
              <w:t xml:space="preserve">1. Стицање знања и оспособљавање </w:t>
            </w:r>
            <w:r w:rsidRPr="00A76D32">
              <w:rPr>
                <w:rFonts w:cs="Calibri"/>
                <w:color w:val="FF0000"/>
                <w:lang w:val="sr-Cyrl-CS"/>
              </w:rPr>
              <w:t xml:space="preserve"> незапослених, првенствено младих,  за самостални рад у струци и полагање стручног испита,  како би се створили услови за њихово запошљавање </w:t>
            </w:r>
          </w:p>
        </w:tc>
        <w:tc>
          <w:tcPr>
            <w:tcW w:w="1620" w:type="dxa"/>
          </w:tcPr>
          <w:p w:rsidR="00B617C6" w:rsidRPr="00372D63" w:rsidRDefault="00B617C6" w:rsidP="00B8093F">
            <w:pPr>
              <w:rPr>
                <w:color w:val="FF0000"/>
                <w:lang w:val="sr-Cyrl-CS"/>
              </w:rPr>
            </w:pPr>
            <w:r w:rsidRPr="00372D63">
              <w:rPr>
                <w:color w:val="FF0000"/>
                <w:lang w:val="sr-Cyrl-CS"/>
              </w:rPr>
              <w:t>1.Бр.лица која су обухваћена пројектом</w:t>
            </w:r>
          </w:p>
        </w:tc>
        <w:tc>
          <w:tcPr>
            <w:tcW w:w="1096" w:type="dxa"/>
          </w:tcPr>
          <w:p w:rsidR="00B617C6" w:rsidRPr="00163989" w:rsidRDefault="00B617C6" w:rsidP="006F23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715758">
              <w:rPr>
                <w:color w:val="FF0000"/>
              </w:rPr>
              <w:t>0</w:t>
            </w:r>
          </w:p>
        </w:tc>
        <w:tc>
          <w:tcPr>
            <w:tcW w:w="1134" w:type="dxa"/>
          </w:tcPr>
          <w:p w:rsidR="00B617C6" w:rsidRPr="0080432F" w:rsidRDefault="00B617C6" w:rsidP="006F23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992" w:type="dxa"/>
          </w:tcPr>
          <w:p w:rsidR="00B617C6" w:rsidRPr="0080432F" w:rsidRDefault="00B617C6" w:rsidP="006F23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993" w:type="dxa"/>
          </w:tcPr>
          <w:p w:rsidR="00B617C6" w:rsidRPr="0080432F" w:rsidRDefault="00B617C6" w:rsidP="006F23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307" w:type="dxa"/>
          </w:tcPr>
          <w:p w:rsidR="00B617C6" w:rsidRPr="003D40DE" w:rsidRDefault="006B6AD6" w:rsidP="00B8093F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3</w:t>
            </w:r>
            <w:r w:rsidR="00B617C6">
              <w:rPr>
                <w:b/>
                <w:color w:val="FF0000"/>
                <w:lang w:val="sr-Cyrl-CS"/>
              </w:rPr>
              <w:t>.000.000</w:t>
            </w:r>
          </w:p>
        </w:tc>
        <w:tc>
          <w:tcPr>
            <w:tcW w:w="1260" w:type="dxa"/>
          </w:tcPr>
          <w:p w:rsidR="00B617C6" w:rsidRPr="003D40DE" w:rsidRDefault="00B617C6" w:rsidP="00B8093F">
            <w:pPr>
              <w:jc w:val="center"/>
              <w:rPr>
                <w:b/>
                <w:color w:val="FF0000"/>
                <w:lang w:val="sr-Cyrl-CS"/>
              </w:rPr>
            </w:pPr>
            <w:r w:rsidRPr="003D40DE">
              <w:rPr>
                <w:b/>
                <w:color w:val="FF0000"/>
                <w:lang w:val="sr-Cyrl-CS"/>
              </w:rPr>
              <w:t>0</w:t>
            </w:r>
          </w:p>
        </w:tc>
        <w:tc>
          <w:tcPr>
            <w:tcW w:w="1267" w:type="dxa"/>
          </w:tcPr>
          <w:p w:rsidR="00B617C6" w:rsidRPr="003D40DE" w:rsidRDefault="006B6AD6" w:rsidP="00B8093F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3</w:t>
            </w:r>
            <w:r w:rsidR="00B617C6">
              <w:rPr>
                <w:b/>
                <w:color w:val="FF0000"/>
                <w:lang w:val="sr-Cyrl-CS"/>
              </w:rPr>
              <w:t>.000.000</w:t>
            </w:r>
          </w:p>
        </w:tc>
      </w:tr>
      <w:tr w:rsidR="00B617C6" w:rsidTr="00203259">
        <w:trPr>
          <w:trHeight w:val="1190"/>
        </w:trPr>
        <w:tc>
          <w:tcPr>
            <w:tcW w:w="1951" w:type="dxa"/>
            <w:shd w:val="clear" w:color="auto" w:fill="66FFFF"/>
          </w:tcPr>
          <w:p w:rsidR="00B617C6" w:rsidRPr="0053343B" w:rsidRDefault="00B617C6" w:rsidP="00B8093F">
            <w:pPr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 xml:space="preserve">4- </w:t>
            </w:r>
            <w:r w:rsidRPr="0053343B">
              <w:rPr>
                <w:b/>
                <w:bCs/>
                <w:color w:val="000000"/>
              </w:rPr>
              <w:t>Развој туризма</w:t>
            </w:r>
          </w:p>
        </w:tc>
        <w:tc>
          <w:tcPr>
            <w:tcW w:w="677" w:type="dxa"/>
            <w:shd w:val="clear" w:color="auto" w:fill="66FFFF"/>
          </w:tcPr>
          <w:p w:rsidR="00B617C6" w:rsidRPr="0053343B" w:rsidRDefault="00B617C6" w:rsidP="00B8093F">
            <w:pPr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>1502</w:t>
            </w:r>
          </w:p>
        </w:tc>
        <w:tc>
          <w:tcPr>
            <w:tcW w:w="1800" w:type="dxa"/>
            <w:shd w:val="clear" w:color="auto" w:fill="66FFFF"/>
          </w:tcPr>
          <w:p w:rsidR="00B617C6" w:rsidRDefault="00B617C6" w:rsidP="00B8093F">
            <w:pPr>
              <w:rPr>
                <w:lang w:val="sr-Cyrl-CS"/>
              </w:rPr>
            </w:pPr>
            <w:r>
              <w:rPr>
                <w:lang w:val="sr-Cyrl-CS"/>
              </w:rPr>
              <w:t>1.Повећање прихода од туризма</w:t>
            </w:r>
          </w:p>
        </w:tc>
        <w:tc>
          <w:tcPr>
            <w:tcW w:w="1620" w:type="dxa"/>
            <w:shd w:val="clear" w:color="auto" w:fill="66FFFF"/>
          </w:tcPr>
          <w:p w:rsidR="00B617C6" w:rsidRDefault="00B617C6" w:rsidP="00B8093F">
            <w:pPr>
              <w:rPr>
                <w:lang w:val="sr-Cyrl-CS"/>
              </w:rPr>
            </w:pPr>
            <w:r>
              <w:rPr>
                <w:lang w:val="sr-Cyrl-CS"/>
              </w:rPr>
              <w:t>1.Проценат повећања броја ноћења</w:t>
            </w:r>
          </w:p>
          <w:p w:rsidR="00B617C6" w:rsidRDefault="00B617C6" w:rsidP="00B8093F">
            <w:pPr>
              <w:rPr>
                <w:lang w:val="sr-Cyrl-CS"/>
              </w:rPr>
            </w:pPr>
            <w:r>
              <w:rPr>
                <w:lang w:val="sr-Cyrl-CS"/>
              </w:rPr>
              <w:t>2.Проценат повећања укупног броја гостију</w:t>
            </w:r>
          </w:p>
        </w:tc>
        <w:tc>
          <w:tcPr>
            <w:tcW w:w="1096" w:type="dxa"/>
            <w:shd w:val="clear" w:color="auto" w:fill="66FFFF"/>
          </w:tcPr>
          <w:p w:rsidR="00B617C6" w:rsidRPr="00436221" w:rsidRDefault="00B617C6" w:rsidP="006F23CD">
            <w:pPr>
              <w:jc w:val="center"/>
            </w:pPr>
            <w:r>
              <w:t>2,5%</w:t>
            </w:r>
          </w:p>
          <w:p w:rsidR="00B617C6" w:rsidRPr="00B76DC5" w:rsidRDefault="00B617C6" w:rsidP="006F23CD">
            <w:pPr>
              <w:jc w:val="center"/>
            </w:pPr>
          </w:p>
          <w:p w:rsidR="00B617C6" w:rsidRPr="00B76DC5" w:rsidRDefault="00B617C6" w:rsidP="006F23CD">
            <w:pPr>
              <w:jc w:val="center"/>
            </w:pPr>
          </w:p>
          <w:p w:rsidR="00B617C6" w:rsidRPr="003175DD" w:rsidRDefault="00B617C6" w:rsidP="006F23CD">
            <w:pPr>
              <w:jc w:val="center"/>
            </w:pPr>
            <w:r>
              <w:t>14,4%</w:t>
            </w:r>
          </w:p>
          <w:p w:rsidR="00B617C6" w:rsidRPr="00B76DC5" w:rsidRDefault="00B617C6" w:rsidP="006F23CD">
            <w:pPr>
              <w:jc w:val="center"/>
            </w:pPr>
          </w:p>
          <w:p w:rsidR="00B617C6" w:rsidRDefault="00B617C6" w:rsidP="006F23CD">
            <w:pPr>
              <w:jc w:val="center"/>
            </w:pPr>
          </w:p>
          <w:p w:rsidR="00B617C6" w:rsidRPr="00B76DC5" w:rsidRDefault="00B617C6" w:rsidP="006F23CD">
            <w:pPr>
              <w:jc w:val="center"/>
            </w:pPr>
          </w:p>
        </w:tc>
        <w:tc>
          <w:tcPr>
            <w:tcW w:w="1134" w:type="dxa"/>
            <w:shd w:val="clear" w:color="auto" w:fill="66FFFF"/>
          </w:tcPr>
          <w:p w:rsidR="00B617C6" w:rsidRDefault="00B617C6" w:rsidP="006F23CD">
            <w:pPr>
              <w:jc w:val="center"/>
            </w:pPr>
            <w:r>
              <w:t>2,8%</w:t>
            </w:r>
          </w:p>
          <w:p w:rsidR="00B617C6" w:rsidRPr="003175DD" w:rsidRDefault="00B617C6" w:rsidP="006F23CD">
            <w:pPr>
              <w:jc w:val="center"/>
            </w:pPr>
          </w:p>
          <w:p w:rsidR="00B617C6" w:rsidRDefault="00B617C6" w:rsidP="006F23CD">
            <w:pPr>
              <w:jc w:val="center"/>
            </w:pPr>
          </w:p>
          <w:p w:rsidR="00B617C6" w:rsidRPr="003175DD" w:rsidRDefault="00B617C6" w:rsidP="006F23CD">
            <w:pPr>
              <w:jc w:val="center"/>
            </w:pPr>
            <w:r>
              <w:t>14,7%</w:t>
            </w:r>
          </w:p>
        </w:tc>
        <w:tc>
          <w:tcPr>
            <w:tcW w:w="992" w:type="dxa"/>
            <w:shd w:val="clear" w:color="auto" w:fill="66FFFF"/>
          </w:tcPr>
          <w:p w:rsidR="00B617C6" w:rsidRPr="00436221" w:rsidRDefault="00B617C6" w:rsidP="006F23CD">
            <w:pPr>
              <w:jc w:val="center"/>
            </w:pPr>
            <w:r>
              <w:t>3,0%</w:t>
            </w:r>
          </w:p>
          <w:p w:rsidR="00B617C6" w:rsidRPr="00B76DC5" w:rsidRDefault="00B617C6" w:rsidP="006F23CD">
            <w:pPr>
              <w:jc w:val="center"/>
              <w:rPr>
                <w:lang w:val="sr-Latn-CS"/>
              </w:rPr>
            </w:pPr>
          </w:p>
          <w:p w:rsidR="00B617C6" w:rsidRPr="00B76DC5" w:rsidRDefault="00B617C6" w:rsidP="006F23CD">
            <w:pPr>
              <w:jc w:val="center"/>
              <w:rPr>
                <w:lang w:val="sr-Latn-CS"/>
              </w:rPr>
            </w:pPr>
          </w:p>
          <w:p w:rsidR="00B617C6" w:rsidRPr="003175DD" w:rsidRDefault="00B617C6" w:rsidP="006F23CD">
            <w:pPr>
              <w:jc w:val="center"/>
            </w:pPr>
            <w:r>
              <w:t>15%</w:t>
            </w:r>
          </w:p>
          <w:p w:rsidR="00B617C6" w:rsidRDefault="00B617C6" w:rsidP="006F23CD">
            <w:pPr>
              <w:jc w:val="center"/>
              <w:rPr>
                <w:lang w:val="sr-Latn-CS"/>
              </w:rPr>
            </w:pPr>
          </w:p>
          <w:p w:rsidR="00B617C6" w:rsidRPr="004C2A4F" w:rsidRDefault="00B617C6" w:rsidP="006F23CD">
            <w:pPr>
              <w:jc w:val="center"/>
            </w:pPr>
          </w:p>
        </w:tc>
        <w:tc>
          <w:tcPr>
            <w:tcW w:w="993" w:type="dxa"/>
            <w:shd w:val="clear" w:color="auto" w:fill="66FFFF"/>
          </w:tcPr>
          <w:p w:rsidR="00B617C6" w:rsidRDefault="00B617C6" w:rsidP="006F23CD">
            <w:pPr>
              <w:jc w:val="center"/>
            </w:pPr>
            <w:r>
              <w:t>3,1%</w:t>
            </w:r>
          </w:p>
          <w:p w:rsidR="00B617C6" w:rsidRPr="003175DD" w:rsidRDefault="00B617C6" w:rsidP="006F23CD">
            <w:pPr>
              <w:jc w:val="center"/>
            </w:pPr>
          </w:p>
          <w:p w:rsidR="00B617C6" w:rsidRDefault="00B617C6" w:rsidP="006F23CD">
            <w:pPr>
              <w:jc w:val="center"/>
            </w:pPr>
          </w:p>
          <w:p w:rsidR="00B617C6" w:rsidRPr="003175DD" w:rsidRDefault="00B617C6" w:rsidP="006F23CD">
            <w:pPr>
              <w:jc w:val="center"/>
            </w:pPr>
            <w:r>
              <w:t>15,1%</w:t>
            </w:r>
          </w:p>
        </w:tc>
        <w:tc>
          <w:tcPr>
            <w:tcW w:w="1307" w:type="dxa"/>
            <w:shd w:val="clear" w:color="auto" w:fill="66FFFF"/>
          </w:tcPr>
          <w:p w:rsidR="00B617C6" w:rsidRPr="00097F05" w:rsidRDefault="00915598" w:rsidP="00D16701">
            <w:pPr>
              <w:rPr>
                <w:b/>
              </w:rPr>
            </w:pPr>
            <w:r>
              <w:rPr>
                <w:b/>
              </w:rPr>
              <w:t>88</w:t>
            </w:r>
            <w:r w:rsidR="00097F05">
              <w:rPr>
                <w:b/>
              </w:rPr>
              <w:t>.</w:t>
            </w:r>
            <w:r>
              <w:rPr>
                <w:b/>
              </w:rPr>
              <w:t>5</w:t>
            </w:r>
            <w:r w:rsidR="00D16701">
              <w:rPr>
                <w:b/>
              </w:rPr>
              <w:t>27</w:t>
            </w:r>
            <w:r w:rsidR="00097F05">
              <w:rPr>
                <w:b/>
              </w:rPr>
              <w:t>.</w:t>
            </w:r>
            <w:r>
              <w:rPr>
                <w:b/>
              </w:rPr>
              <w:t>852</w:t>
            </w:r>
          </w:p>
        </w:tc>
        <w:tc>
          <w:tcPr>
            <w:tcW w:w="1260" w:type="dxa"/>
            <w:shd w:val="clear" w:color="auto" w:fill="66FFFF"/>
          </w:tcPr>
          <w:p w:rsidR="00B617C6" w:rsidRPr="00DF0DE4" w:rsidRDefault="00097F05" w:rsidP="00D1670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="00915598">
              <w:rPr>
                <w:b/>
              </w:rPr>
              <w:t>8</w:t>
            </w:r>
            <w:r>
              <w:rPr>
                <w:b/>
                <w:lang w:val="sr-Cyrl-CS"/>
              </w:rPr>
              <w:t>.</w:t>
            </w:r>
            <w:r w:rsidR="00915598">
              <w:rPr>
                <w:b/>
              </w:rPr>
              <w:t>6</w:t>
            </w:r>
            <w:r w:rsidR="00D16701">
              <w:rPr>
                <w:b/>
              </w:rPr>
              <w:t>26</w:t>
            </w:r>
            <w:r>
              <w:rPr>
                <w:b/>
                <w:lang w:val="sr-Cyrl-CS"/>
              </w:rPr>
              <w:t>.014</w:t>
            </w:r>
          </w:p>
        </w:tc>
        <w:tc>
          <w:tcPr>
            <w:tcW w:w="1267" w:type="dxa"/>
            <w:shd w:val="clear" w:color="auto" w:fill="66FFFF"/>
          </w:tcPr>
          <w:p w:rsidR="00B617C6" w:rsidRPr="00DF0DE4" w:rsidRDefault="00190CE3" w:rsidP="00190CE3">
            <w:pPr>
              <w:rPr>
                <w:b/>
                <w:lang w:val="sr-Cyrl-CS"/>
              </w:rPr>
            </w:pPr>
            <w:r>
              <w:rPr>
                <w:b/>
              </w:rPr>
              <w:t>117</w:t>
            </w:r>
            <w:r w:rsidR="00097F05">
              <w:rPr>
                <w:b/>
                <w:lang w:val="sr-Cyrl-CS"/>
              </w:rPr>
              <w:t>.</w:t>
            </w:r>
            <w:r w:rsidR="00D16701">
              <w:rPr>
                <w:b/>
              </w:rPr>
              <w:t>153</w:t>
            </w:r>
            <w:r w:rsidR="00097F05">
              <w:rPr>
                <w:b/>
                <w:lang w:val="sr-Cyrl-CS"/>
              </w:rPr>
              <w:t>.866</w:t>
            </w:r>
          </w:p>
        </w:tc>
      </w:tr>
      <w:tr w:rsidR="0048209C" w:rsidTr="00203259">
        <w:tc>
          <w:tcPr>
            <w:tcW w:w="1951" w:type="dxa"/>
          </w:tcPr>
          <w:p w:rsidR="0048209C" w:rsidRPr="00BC06CC" w:rsidRDefault="0048209C" w:rsidP="00B8093F">
            <w:pPr>
              <w:tabs>
                <w:tab w:val="left" w:pos="3675"/>
                <w:tab w:val="left" w:pos="8370"/>
              </w:tabs>
              <w:jc w:val="both"/>
              <w:rPr>
                <w:rFonts w:eastAsia="Calibri"/>
                <w:b/>
              </w:rPr>
            </w:pPr>
            <w:r w:rsidRPr="00BC06CC">
              <w:rPr>
                <w:b/>
              </w:rPr>
              <w:lastRenderedPageBreak/>
              <w:t>Управљање</w:t>
            </w:r>
            <w:r w:rsidRPr="00BC06CC">
              <w:rPr>
                <w:rFonts w:eastAsia="Calibri"/>
                <w:b/>
              </w:rPr>
              <w:t xml:space="preserve"> </w:t>
            </w:r>
            <w:r w:rsidRPr="00BC06CC">
              <w:rPr>
                <w:b/>
              </w:rPr>
              <w:t>развојем</w:t>
            </w:r>
            <w:r w:rsidRPr="00BC06CC">
              <w:rPr>
                <w:rFonts w:eastAsia="Calibri"/>
                <w:b/>
              </w:rPr>
              <w:t xml:space="preserve"> </w:t>
            </w:r>
            <w:r w:rsidRPr="00BC06CC">
              <w:rPr>
                <w:b/>
              </w:rPr>
              <w:t>туризма</w:t>
            </w:r>
          </w:p>
        </w:tc>
        <w:tc>
          <w:tcPr>
            <w:tcW w:w="677" w:type="dxa"/>
          </w:tcPr>
          <w:p w:rsidR="0048209C" w:rsidRPr="00BC06CC" w:rsidRDefault="0048209C" w:rsidP="00B8093F">
            <w:pPr>
              <w:tabs>
                <w:tab w:val="left" w:pos="8370"/>
              </w:tabs>
              <w:jc w:val="both"/>
              <w:rPr>
                <w:rFonts w:eastAsia="Calibri"/>
                <w:b/>
                <w:color w:val="000000"/>
              </w:rPr>
            </w:pPr>
            <w:r w:rsidRPr="00BC06CC">
              <w:rPr>
                <w:rFonts w:eastAsia="Calibri"/>
                <w:b/>
                <w:color w:val="000000"/>
              </w:rPr>
              <w:t>0001</w:t>
            </w:r>
          </w:p>
        </w:tc>
        <w:tc>
          <w:tcPr>
            <w:tcW w:w="1800" w:type="dxa"/>
          </w:tcPr>
          <w:p w:rsidR="0048209C" w:rsidRDefault="0048209C" w:rsidP="00B8093F">
            <w:pPr>
              <w:rPr>
                <w:lang w:val="sr-Cyrl-CS"/>
              </w:rPr>
            </w:pPr>
            <w:r>
              <w:rPr>
                <w:lang w:val="sr-Cyrl-CS"/>
              </w:rPr>
              <w:t>1.Повећање квалитета туристичке понуде и услуга</w:t>
            </w:r>
          </w:p>
        </w:tc>
        <w:tc>
          <w:tcPr>
            <w:tcW w:w="1620" w:type="dxa"/>
          </w:tcPr>
          <w:p w:rsidR="0048209C" w:rsidRPr="00A207AE" w:rsidRDefault="0048209C" w:rsidP="00B8093F">
            <w:pPr>
              <w:rPr>
                <w:lang w:val="sr-Cyrl-CS"/>
              </w:rPr>
            </w:pPr>
            <w:r w:rsidRPr="00A207AE">
              <w:rPr>
                <w:lang w:val="sr-Cyrl-CS"/>
              </w:rPr>
              <w:t>1.Проценат реализације програма развоја туризма општине у односу на годишњи план</w:t>
            </w:r>
          </w:p>
        </w:tc>
        <w:tc>
          <w:tcPr>
            <w:tcW w:w="1096" w:type="dxa"/>
          </w:tcPr>
          <w:p w:rsidR="0048209C" w:rsidRPr="00FA70BD" w:rsidRDefault="0048209C" w:rsidP="006F23CD">
            <w:pPr>
              <w:jc w:val="center"/>
            </w:pPr>
            <w:r>
              <w:t>85%</w:t>
            </w: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</w:tcPr>
          <w:p w:rsidR="0048209C" w:rsidRPr="00FA70BD" w:rsidRDefault="0048209C" w:rsidP="006F23CD">
            <w:pPr>
              <w:jc w:val="center"/>
            </w:pPr>
            <w:r>
              <w:t>86%</w:t>
            </w: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48209C" w:rsidRDefault="0048209C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87%</w:t>
            </w: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48209C" w:rsidRDefault="0048209C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87%</w:t>
            </w: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  <w:p w:rsidR="0048209C" w:rsidRDefault="0048209C" w:rsidP="006F23CD">
            <w:pPr>
              <w:jc w:val="center"/>
              <w:rPr>
                <w:lang w:val="sr-Cyrl-CS"/>
              </w:rPr>
            </w:pPr>
          </w:p>
        </w:tc>
        <w:tc>
          <w:tcPr>
            <w:tcW w:w="1307" w:type="dxa"/>
          </w:tcPr>
          <w:p w:rsidR="0048209C" w:rsidRPr="0048209C" w:rsidRDefault="0048209C" w:rsidP="00B8093F">
            <w:pPr>
              <w:rPr>
                <w:b/>
              </w:rPr>
            </w:pPr>
            <w:r>
              <w:rPr>
                <w:b/>
              </w:rPr>
              <w:t>12.500.830</w:t>
            </w:r>
          </w:p>
        </w:tc>
        <w:tc>
          <w:tcPr>
            <w:tcW w:w="1260" w:type="dxa"/>
          </w:tcPr>
          <w:p w:rsidR="0048209C" w:rsidRPr="00FB59B9" w:rsidRDefault="0048209C" w:rsidP="00B8093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48209C" w:rsidRPr="0048209C" w:rsidRDefault="0048209C" w:rsidP="00B8093F">
            <w:pPr>
              <w:rPr>
                <w:b/>
              </w:rPr>
            </w:pPr>
            <w:r>
              <w:rPr>
                <w:b/>
              </w:rPr>
              <w:t>12.500.830</w:t>
            </w:r>
          </w:p>
        </w:tc>
      </w:tr>
      <w:tr w:rsidR="00B617C6" w:rsidTr="00203259">
        <w:trPr>
          <w:trHeight w:val="878"/>
        </w:trPr>
        <w:tc>
          <w:tcPr>
            <w:tcW w:w="1951" w:type="dxa"/>
          </w:tcPr>
          <w:p w:rsidR="00B617C6" w:rsidRPr="00BC06CC" w:rsidRDefault="00B617C6" w:rsidP="00B8093F">
            <w:pPr>
              <w:tabs>
                <w:tab w:val="left" w:pos="3675"/>
                <w:tab w:val="left" w:pos="8370"/>
              </w:tabs>
              <w:jc w:val="both"/>
              <w:rPr>
                <w:b/>
              </w:rPr>
            </w:pPr>
            <w:r w:rsidRPr="005950AA">
              <w:rPr>
                <w:b/>
              </w:rPr>
              <w:t>Промоција туристичке понуде</w:t>
            </w:r>
          </w:p>
        </w:tc>
        <w:tc>
          <w:tcPr>
            <w:tcW w:w="677" w:type="dxa"/>
          </w:tcPr>
          <w:p w:rsidR="00B617C6" w:rsidRPr="00BC06CC" w:rsidRDefault="00B617C6" w:rsidP="00B8093F">
            <w:pPr>
              <w:tabs>
                <w:tab w:val="left" w:pos="8370"/>
              </w:tabs>
              <w:jc w:val="both"/>
              <w:rPr>
                <w:rFonts w:eastAsia="Calibri"/>
                <w:b/>
                <w:color w:val="000000"/>
              </w:rPr>
            </w:pPr>
            <w:r w:rsidRPr="005950AA">
              <w:rPr>
                <w:rFonts w:eastAsia="Calibri"/>
                <w:b/>
                <w:color w:val="000000"/>
              </w:rPr>
              <w:t>0002</w:t>
            </w:r>
          </w:p>
        </w:tc>
        <w:tc>
          <w:tcPr>
            <w:tcW w:w="1800" w:type="dxa"/>
          </w:tcPr>
          <w:p w:rsidR="00B617C6" w:rsidRDefault="00B617C6" w:rsidP="00B8093F">
            <w:pPr>
              <w:rPr>
                <w:lang w:val="sr-Cyrl-CS"/>
              </w:rPr>
            </w:pPr>
            <w:r>
              <w:rPr>
                <w:lang w:val="sr-Cyrl-CS"/>
              </w:rPr>
              <w:t>1.Адекватна промоција туристичке понуде општине на циљаним тржиштима</w:t>
            </w:r>
          </w:p>
        </w:tc>
        <w:tc>
          <w:tcPr>
            <w:tcW w:w="1620" w:type="dxa"/>
          </w:tcPr>
          <w:p w:rsidR="00B617C6" w:rsidRDefault="00B617C6" w:rsidP="00B8093F">
            <w:pPr>
              <w:rPr>
                <w:u w:val="single"/>
                <w:lang w:val="sr-Cyrl-CS"/>
              </w:rPr>
            </w:pPr>
            <w:r w:rsidRPr="001E4A8B">
              <w:rPr>
                <w:b/>
                <w:lang w:val="sr-Cyrl-CS"/>
              </w:rPr>
              <w:t>1.</w:t>
            </w:r>
            <w:r>
              <w:rPr>
                <w:lang w:val="sr-Cyrl-CS"/>
              </w:rPr>
              <w:t xml:space="preserve">Бр.догађаја који промовишу туристичку понуду општине у земљи на којима учествује </w:t>
            </w:r>
            <w:r w:rsidRPr="001E4A8B">
              <w:rPr>
                <w:u w:val="single"/>
                <w:lang w:val="sr-Cyrl-CS"/>
              </w:rPr>
              <w:t xml:space="preserve">ТО </w:t>
            </w:r>
            <w:r w:rsidRPr="005950AA">
              <w:rPr>
                <w:lang w:val="sr-Cyrl-CS"/>
              </w:rPr>
              <w:t>општине</w:t>
            </w:r>
          </w:p>
          <w:p w:rsidR="00B617C6" w:rsidRPr="00A207AE" w:rsidRDefault="00B617C6" w:rsidP="00B8093F">
            <w:pPr>
              <w:rPr>
                <w:lang w:val="sr-Cyrl-CS"/>
              </w:rPr>
            </w:pPr>
            <w:r w:rsidRPr="001E4A8B">
              <w:rPr>
                <w:b/>
                <w:lang w:val="sr-Cyrl-CS"/>
              </w:rPr>
              <w:t>2.</w:t>
            </w:r>
            <w:r>
              <w:rPr>
                <w:lang w:val="sr-Cyrl-CS"/>
              </w:rPr>
              <w:t>Бр. дистрибуираног пропагандног материјала</w:t>
            </w:r>
          </w:p>
        </w:tc>
        <w:tc>
          <w:tcPr>
            <w:tcW w:w="1096" w:type="dxa"/>
          </w:tcPr>
          <w:p w:rsidR="00B617C6" w:rsidRPr="00EB658A" w:rsidRDefault="00B617C6" w:rsidP="006F23CD">
            <w:pPr>
              <w:jc w:val="center"/>
            </w:pPr>
            <w:r>
              <w:rPr>
                <w:lang w:val="sr-Latn-CS"/>
              </w:rPr>
              <w:t>1</w:t>
            </w:r>
            <w:r>
              <w:t>5</w:t>
            </w: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</w:pPr>
          </w:p>
          <w:p w:rsidR="00B617C6" w:rsidRPr="00044261" w:rsidRDefault="00B617C6" w:rsidP="006F23CD">
            <w:pPr>
              <w:jc w:val="center"/>
            </w:pPr>
          </w:p>
          <w:p w:rsidR="00B617C6" w:rsidRDefault="00B617C6" w:rsidP="006F23CD">
            <w:pPr>
              <w:jc w:val="center"/>
            </w:pPr>
          </w:p>
          <w:p w:rsidR="00B617C6" w:rsidRDefault="00B617C6" w:rsidP="006F23CD">
            <w:pPr>
              <w:jc w:val="center"/>
            </w:pPr>
          </w:p>
          <w:p w:rsidR="00B617C6" w:rsidRDefault="00B617C6" w:rsidP="006F23CD">
            <w:pPr>
              <w:jc w:val="center"/>
            </w:pPr>
            <w:r>
              <w:t>15.</w:t>
            </w:r>
            <w:r>
              <w:rPr>
                <w:lang w:val="sr-Cyrl-CS"/>
              </w:rPr>
              <w:t>000</w:t>
            </w:r>
          </w:p>
        </w:tc>
        <w:tc>
          <w:tcPr>
            <w:tcW w:w="1134" w:type="dxa"/>
          </w:tcPr>
          <w:p w:rsidR="00B617C6" w:rsidRDefault="00B617C6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Pr="00EB658A" w:rsidRDefault="00B617C6" w:rsidP="006F23CD">
            <w:pPr>
              <w:jc w:val="center"/>
            </w:pP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</w:pPr>
            <w:r>
              <w:rPr>
                <w:lang w:val="sr-Cyrl-CS"/>
              </w:rPr>
              <w:t>15.000</w:t>
            </w:r>
          </w:p>
        </w:tc>
        <w:tc>
          <w:tcPr>
            <w:tcW w:w="992" w:type="dxa"/>
          </w:tcPr>
          <w:p w:rsidR="00B617C6" w:rsidRDefault="00B617C6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</w:pPr>
          </w:p>
          <w:p w:rsidR="00B617C6" w:rsidRDefault="00B617C6" w:rsidP="006F23CD">
            <w:pPr>
              <w:jc w:val="center"/>
            </w:pPr>
          </w:p>
          <w:p w:rsidR="00B617C6" w:rsidRDefault="00B617C6" w:rsidP="006F23CD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1</w:t>
            </w:r>
            <w:r>
              <w:t>6.</w:t>
            </w:r>
            <w:r>
              <w:rPr>
                <w:lang w:val="sr-Cyrl-CS"/>
              </w:rPr>
              <w:t>000</w:t>
            </w:r>
          </w:p>
        </w:tc>
        <w:tc>
          <w:tcPr>
            <w:tcW w:w="993" w:type="dxa"/>
          </w:tcPr>
          <w:p w:rsidR="00B617C6" w:rsidRDefault="00B617C6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  <w:rPr>
                <w:lang w:val="sr-Cyrl-CS"/>
              </w:rPr>
            </w:pPr>
          </w:p>
          <w:p w:rsidR="00B617C6" w:rsidRDefault="00B617C6" w:rsidP="006F23CD">
            <w:pPr>
              <w:jc w:val="center"/>
            </w:pPr>
          </w:p>
          <w:p w:rsidR="00B617C6" w:rsidRDefault="00B617C6" w:rsidP="006F23CD">
            <w:pPr>
              <w:jc w:val="center"/>
            </w:pPr>
          </w:p>
          <w:p w:rsidR="00B617C6" w:rsidRDefault="00B617C6" w:rsidP="006F23CD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1</w:t>
            </w:r>
            <w:r>
              <w:t>6.</w:t>
            </w:r>
            <w:r>
              <w:rPr>
                <w:lang w:val="sr-Cyrl-CS"/>
              </w:rPr>
              <w:t>000</w:t>
            </w:r>
          </w:p>
        </w:tc>
        <w:tc>
          <w:tcPr>
            <w:tcW w:w="1307" w:type="dxa"/>
          </w:tcPr>
          <w:p w:rsidR="00B617C6" w:rsidRPr="00037205" w:rsidRDefault="00B617C6" w:rsidP="00B8093F">
            <w:pPr>
              <w:rPr>
                <w:b/>
              </w:rPr>
            </w:pPr>
            <w:r>
              <w:rPr>
                <w:b/>
              </w:rPr>
              <w:t>3.</w:t>
            </w:r>
            <w:r w:rsidR="00CF1B0D">
              <w:rPr>
                <w:b/>
              </w:rPr>
              <w:t>4</w:t>
            </w:r>
            <w:r>
              <w:rPr>
                <w:b/>
              </w:rPr>
              <w:t>80.000</w:t>
            </w:r>
          </w:p>
        </w:tc>
        <w:tc>
          <w:tcPr>
            <w:tcW w:w="1260" w:type="dxa"/>
          </w:tcPr>
          <w:p w:rsidR="00B617C6" w:rsidRDefault="00B617C6" w:rsidP="00B8093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B617C6" w:rsidRPr="00037205" w:rsidRDefault="00CF1B0D" w:rsidP="00B8093F">
            <w:pPr>
              <w:rPr>
                <w:b/>
              </w:rPr>
            </w:pPr>
            <w:r>
              <w:rPr>
                <w:b/>
              </w:rPr>
              <w:t>3.4</w:t>
            </w:r>
            <w:r w:rsidR="00B617C6">
              <w:rPr>
                <w:b/>
              </w:rPr>
              <w:t>80.000</w:t>
            </w:r>
          </w:p>
        </w:tc>
      </w:tr>
      <w:tr w:rsidR="00CF1B0D" w:rsidTr="00203259">
        <w:trPr>
          <w:trHeight w:val="1635"/>
        </w:trPr>
        <w:tc>
          <w:tcPr>
            <w:tcW w:w="1951" w:type="dxa"/>
          </w:tcPr>
          <w:p w:rsidR="00CF1B0D" w:rsidRPr="00A47045" w:rsidRDefault="00CF1B0D" w:rsidP="00B8093F">
            <w:pPr>
              <w:rPr>
                <w:b/>
                <w:color w:val="FF0000"/>
                <w:lang w:val="sr-Cyrl-CS"/>
              </w:rPr>
            </w:pPr>
            <w:r w:rsidRPr="00A47045">
              <w:rPr>
                <w:b/>
                <w:color w:val="FF0000"/>
                <w:lang w:val="sr-Cyrl-CS"/>
              </w:rPr>
              <w:t>Пројекат 1.</w:t>
            </w:r>
          </w:p>
          <w:p w:rsidR="00CF1B0D" w:rsidRPr="00A47045" w:rsidRDefault="00CF1B0D" w:rsidP="00B8093F">
            <w:pPr>
              <w:rPr>
                <w:b/>
                <w:color w:val="FF0000"/>
                <w:lang w:val="sr-Cyrl-CS"/>
              </w:rPr>
            </w:pPr>
            <w:r w:rsidRPr="00A47045">
              <w:rPr>
                <w:b/>
                <w:color w:val="FF0000"/>
                <w:lang w:val="sr-Cyrl-CS"/>
              </w:rPr>
              <w:t>Етно фестивал</w:t>
            </w:r>
          </w:p>
        </w:tc>
        <w:tc>
          <w:tcPr>
            <w:tcW w:w="677" w:type="dxa"/>
          </w:tcPr>
          <w:p w:rsidR="00CF1B0D" w:rsidRPr="001359CF" w:rsidRDefault="00CF1B0D" w:rsidP="00B8093F">
            <w:pPr>
              <w:rPr>
                <w:b/>
                <w:color w:val="FF0000"/>
                <w:lang w:val="sr-Cyrl-CS"/>
              </w:rPr>
            </w:pPr>
            <w:r w:rsidRPr="001359CF">
              <w:rPr>
                <w:b/>
                <w:color w:val="FF0000"/>
                <w:lang w:val="sr-Cyrl-CS"/>
              </w:rPr>
              <w:t>1502-П1</w:t>
            </w:r>
          </w:p>
        </w:tc>
        <w:tc>
          <w:tcPr>
            <w:tcW w:w="1800" w:type="dxa"/>
          </w:tcPr>
          <w:p w:rsidR="00CF1B0D" w:rsidRPr="00A47045" w:rsidRDefault="00CF1B0D" w:rsidP="00B8093F">
            <w:pPr>
              <w:rPr>
                <w:color w:val="FF0000"/>
                <w:lang w:val="sr-Cyrl-CS"/>
              </w:rPr>
            </w:pPr>
            <w:r w:rsidRPr="00A47045">
              <w:rPr>
                <w:color w:val="FF0000"/>
                <w:lang w:val="sr-Cyrl-CS"/>
              </w:rPr>
              <w:t>1.Привлачење већег броја туриста</w:t>
            </w:r>
          </w:p>
        </w:tc>
        <w:tc>
          <w:tcPr>
            <w:tcW w:w="1620" w:type="dxa"/>
          </w:tcPr>
          <w:p w:rsidR="00CF1B0D" w:rsidRPr="00A47045" w:rsidRDefault="00CF1B0D" w:rsidP="00B8093F">
            <w:pPr>
              <w:rPr>
                <w:b/>
                <w:color w:val="FF0000"/>
                <w:lang w:val="sr-Cyrl-CS"/>
              </w:rPr>
            </w:pPr>
            <w:r w:rsidRPr="00A47045">
              <w:rPr>
                <w:b/>
                <w:color w:val="FF0000"/>
                <w:lang w:val="sr-Cyrl-CS"/>
              </w:rPr>
              <w:t>1.</w:t>
            </w:r>
            <w:r w:rsidRPr="00A47045">
              <w:rPr>
                <w:color w:val="FF0000"/>
                <w:lang w:val="sr-Cyrl-CS"/>
              </w:rPr>
              <w:t>Проценат повећања броја ноћења</w:t>
            </w:r>
          </w:p>
          <w:p w:rsidR="00CF1B0D" w:rsidRPr="00A47045" w:rsidRDefault="00CF1B0D" w:rsidP="00B8093F">
            <w:pPr>
              <w:rPr>
                <w:b/>
                <w:color w:val="FF0000"/>
                <w:lang w:val="sr-Cyrl-CS"/>
              </w:rPr>
            </w:pPr>
          </w:p>
        </w:tc>
        <w:tc>
          <w:tcPr>
            <w:tcW w:w="1096" w:type="dxa"/>
          </w:tcPr>
          <w:p w:rsidR="00CF1B0D" w:rsidRPr="00A47045" w:rsidRDefault="00CF1B0D" w:rsidP="006F23C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2,5%</w:t>
            </w:r>
          </w:p>
          <w:p w:rsidR="00CF1B0D" w:rsidRPr="00A47045" w:rsidRDefault="00CF1B0D" w:rsidP="006F23CD">
            <w:pPr>
              <w:jc w:val="center"/>
              <w:rPr>
                <w:color w:val="FF0000"/>
                <w:lang w:val="sr-Cyrl-CS"/>
              </w:rPr>
            </w:pPr>
          </w:p>
          <w:p w:rsidR="00CF1B0D" w:rsidRPr="00A47045" w:rsidRDefault="00CF1B0D" w:rsidP="006F23CD">
            <w:pPr>
              <w:jc w:val="center"/>
              <w:rPr>
                <w:color w:val="FF0000"/>
                <w:lang w:val="sr-Cyrl-CS"/>
              </w:rPr>
            </w:pPr>
          </w:p>
          <w:p w:rsidR="00CF1B0D" w:rsidRPr="00A47045" w:rsidRDefault="00CF1B0D" w:rsidP="006F23CD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1134" w:type="dxa"/>
          </w:tcPr>
          <w:p w:rsidR="00CF1B0D" w:rsidRPr="00A47045" w:rsidRDefault="00CF1B0D" w:rsidP="006F23C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2,8%</w:t>
            </w:r>
          </w:p>
          <w:p w:rsidR="00CF1B0D" w:rsidRPr="00A47045" w:rsidRDefault="00CF1B0D" w:rsidP="006F23CD">
            <w:pPr>
              <w:jc w:val="center"/>
              <w:rPr>
                <w:color w:val="FF0000"/>
                <w:lang w:val="sr-Cyrl-CS"/>
              </w:rPr>
            </w:pPr>
          </w:p>
          <w:p w:rsidR="00CF1B0D" w:rsidRPr="00A47045" w:rsidRDefault="00CF1B0D" w:rsidP="006F23CD">
            <w:pPr>
              <w:jc w:val="center"/>
              <w:rPr>
                <w:color w:val="FF0000"/>
                <w:lang w:val="sr-Cyrl-CS"/>
              </w:rPr>
            </w:pPr>
          </w:p>
          <w:p w:rsidR="00CF1B0D" w:rsidRPr="00A47045" w:rsidRDefault="00CF1B0D" w:rsidP="006F23CD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992" w:type="dxa"/>
          </w:tcPr>
          <w:p w:rsidR="00CF1B0D" w:rsidRPr="00A47045" w:rsidRDefault="00CF1B0D" w:rsidP="006F23C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3%</w:t>
            </w:r>
          </w:p>
          <w:p w:rsidR="00CF1B0D" w:rsidRPr="00A47045" w:rsidRDefault="00CF1B0D" w:rsidP="006F23CD">
            <w:pPr>
              <w:jc w:val="center"/>
              <w:rPr>
                <w:color w:val="FF0000"/>
                <w:lang w:val="sr-Cyrl-CS"/>
              </w:rPr>
            </w:pPr>
          </w:p>
          <w:p w:rsidR="00CF1B0D" w:rsidRPr="00A47045" w:rsidRDefault="00CF1B0D" w:rsidP="006F23CD">
            <w:pPr>
              <w:jc w:val="center"/>
              <w:rPr>
                <w:color w:val="FF0000"/>
                <w:lang w:val="sr-Cyrl-CS"/>
              </w:rPr>
            </w:pPr>
          </w:p>
          <w:p w:rsidR="00CF1B0D" w:rsidRPr="00A47045" w:rsidRDefault="00CF1B0D" w:rsidP="006F23CD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993" w:type="dxa"/>
          </w:tcPr>
          <w:p w:rsidR="00CF1B0D" w:rsidRPr="00A47045" w:rsidRDefault="00CF1B0D" w:rsidP="006F23C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3,3%</w:t>
            </w:r>
          </w:p>
          <w:p w:rsidR="00CF1B0D" w:rsidRPr="00A47045" w:rsidRDefault="00CF1B0D" w:rsidP="006F23CD">
            <w:pPr>
              <w:jc w:val="center"/>
              <w:rPr>
                <w:color w:val="FF0000"/>
                <w:lang w:val="sr-Cyrl-CS"/>
              </w:rPr>
            </w:pPr>
          </w:p>
          <w:p w:rsidR="00CF1B0D" w:rsidRPr="00A47045" w:rsidRDefault="00CF1B0D" w:rsidP="006F23CD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1307" w:type="dxa"/>
          </w:tcPr>
          <w:p w:rsidR="00CF1B0D" w:rsidRPr="00A47045" w:rsidRDefault="00CF1B0D" w:rsidP="00B8093F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6.553.000</w:t>
            </w:r>
          </w:p>
        </w:tc>
        <w:tc>
          <w:tcPr>
            <w:tcW w:w="1260" w:type="dxa"/>
          </w:tcPr>
          <w:p w:rsidR="00CF1B0D" w:rsidRPr="00A47045" w:rsidRDefault="00CF1B0D" w:rsidP="00B8093F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0</w:t>
            </w:r>
          </w:p>
        </w:tc>
        <w:tc>
          <w:tcPr>
            <w:tcW w:w="1267" w:type="dxa"/>
          </w:tcPr>
          <w:p w:rsidR="00CF1B0D" w:rsidRPr="00A47045" w:rsidRDefault="00CF1B0D" w:rsidP="00B8093F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6.553.000</w:t>
            </w:r>
          </w:p>
        </w:tc>
      </w:tr>
      <w:tr w:rsidR="00CF1B0D" w:rsidTr="00203259">
        <w:trPr>
          <w:trHeight w:val="2990"/>
        </w:trPr>
        <w:tc>
          <w:tcPr>
            <w:tcW w:w="1951" w:type="dxa"/>
          </w:tcPr>
          <w:p w:rsidR="00CF1B0D" w:rsidRPr="00A47045" w:rsidRDefault="00CF1B0D" w:rsidP="00B8093F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Пројекат 2.</w:t>
            </w:r>
          </w:p>
          <w:p w:rsidR="00CF1B0D" w:rsidRPr="00A47045" w:rsidRDefault="00CF1B0D" w:rsidP="00B8093F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Кладовско лето</w:t>
            </w:r>
          </w:p>
          <w:p w:rsidR="00CF1B0D" w:rsidRPr="00A47045" w:rsidRDefault="00CF1B0D" w:rsidP="00B8093F">
            <w:pPr>
              <w:rPr>
                <w:b/>
                <w:color w:val="FF0000"/>
                <w:lang w:val="sr-Cyrl-CS"/>
              </w:rPr>
            </w:pPr>
          </w:p>
        </w:tc>
        <w:tc>
          <w:tcPr>
            <w:tcW w:w="677" w:type="dxa"/>
          </w:tcPr>
          <w:p w:rsidR="00CF1B0D" w:rsidRPr="00A75B17" w:rsidRDefault="00CF1B0D" w:rsidP="00B8093F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sr-Cyrl-CS"/>
              </w:rPr>
              <w:t>1502-П</w:t>
            </w:r>
            <w:r w:rsidR="00A75B17">
              <w:rPr>
                <w:b/>
                <w:color w:val="FF0000"/>
              </w:rPr>
              <w:t>2</w:t>
            </w:r>
          </w:p>
        </w:tc>
        <w:tc>
          <w:tcPr>
            <w:tcW w:w="1800" w:type="dxa"/>
          </w:tcPr>
          <w:p w:rsidR="00CF1B0D" w:rsidRPr="00A47045" w:rsidRDefault="00CF1B0D" w:rsidP="00B8093F">
            <w:pPr>
              <w:rPr>
                <w:color w:val="FF0000"/>
                <w:lang w:val="sr-Cyrl-CS"/>
              </w:rPr>
            </w:pPr>
            <w:r w:rsidRPr="00A47045">
              <w:rPr>
                <w:color w:val="FF0000"/>
                <w:lang w:val="sr-Cyrl-CS"/>
              </w:rPr>
              <w:t>1.Привлачење већег броја туриста</w:t>
            </w:r>
          </w:p>
        </w:tc>
        <w:tc>
          <w:tcPr>
            <w:tcW w:w="1620" w:type="dxa"/>
          </w:tcPr>
          <w:p w:rsidR="00CF1B0D" w:rsidRPr="00A47045" w:rsidRDefault="00CF1B0D" w:rsidP="00B8093F">
            <w:pPr>
              <w:rPr>
                <w:b/>
                <w:color w:val="FF0000"/>
                <w:lang w:val="sr-Cyrl-CS"/>
              </w:rPr>
            </w:pPr>
            <w:r w:rsidRPr="00A47045">
              <w:rPr>
                <w:b/>
                <w:color w:val="FF0000"/>
                <w:lang w:val="sr-Cyrl-CS"/>
              </w:rPr>
              <w:t>1.</w:t>
            </w:r>
            <w:r w:rsidRPr="00A47045">
              <w:rPr>
                <w:color w:val="FF0000"/>
                <w:lang w:val="sr-Cyrl-CS"/>
              </w:rPr>
              <w:t>Проценат повећања броја ноћења</w:t>
            </w:r>
          </w:p>
          <w:p w:rsidR="00CF1B0D" w:rsidRPr="00A47045" w:rsidRDefault="00CF1B0D" w:rsidP="00B8093F">
            <w:pPr>
              <w:rPr>
                <w:b/>
                <w:color w:val="FF0000"/>
                <w:lang w:val="sr-Cyrl-CS"/>
              </w:rPr>
            </w:pPr>
          </w:p>
        </w:tc>
        <w:tc>
          <w:tcPr>
            <w:tcW w:w="1096" w:type="dxa"/>
          </w:tcPr>
          <w:p w:rsidR="00CF1B0D" w:rsidRPr="00A47045" w:rsidRDefault="00CF1B0D" w:rsidP="006F23C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14,4%</w:t>
            </w:r>
          </w:p>
        </w:tc>
        <w:tc>
          <w:tcPr>
            <w:tcW w:w="1134" w:type="dxa"/>
          </w:tcPr>
          <w:p w:rsidR="00CF1B0D" w:rsidRPr="00A47045" w:rsidRDefault="00CF1B0D" w:rsidP="006F23C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14,7%</w:t>
            </w:r>
          </w:p>
        </w:tc>
        <w:tc>
          <w:tcPr>
            <w:tcW w:w="992" w:type="dxa"/>
          </w:tcPr>
          <w:p w:rsidR="00CF1B0D" w:rsidRPr="00A47045" w:rsidRDefault="00CF1B0D" w:rsidP="006F23C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15%</w:t>
            </w:r>
          </w:p>
        </w:tc>
        <w:tc>
          <w:tcPr>
            <w:tcW w:w="993" w:type="dxa"/>
          </w:tcPr>
          <w:p w:rsidR="00CF1B0D" w:rsidRPr="00A47045" w:rsidRDefault="00CF1B0D" w:rsidP="006F23C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15,2%</w:t>
            </w:r>
          </w:p>
        </w:tc>
        <w:tc>
          <w:tcPr>
            <w:tcW w:w="1307" w:type="dxa"/>
          </w:tcPr>
          <w:p w:rsidR="00CF1B0D" w:rsidRPr="00A47045" w:rsidRDefault="00CF1B0D" w:rsidP="00B8093F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4.705.000</w:t>
            </w:r>
          </w:p>
        </w:tc>
        <w:tc>
          <w:tcPr>
            <w:tcW w:w="1260" w:type="dxa"/>
          </w:tcPr>
          <w:p w:rsidR="00CF1B0D" w:rsidRPr="00A47045" w:rsidRDefault="00CF1B0D" w:rsidP="00B8093F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0</w:t>
            </w:r>
          </w:p>
        </w:tc>
        <w:tc>
          <w:tcPr>
            <w:tcW w:w="1267" w:type="dxa"/>
          </w:tcPr>
          <w:p w:rsidR="00CF1B0D" w:rsidRPr="00A47045" w:rsidRDefault="00CF1B0D" w:rsidP="00B8093F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4.705.000</w:t>
            </w:r>
          </w:p>
        </w:tc>
      </w:tr>
      <w:tr w:rsidR="009C5005" w:rsidTr="00280244">
        <w:trPr>
          <w:trHeight w:val="893"/>
        </w:trPr>
        <w:tc>
          <w:tcPr>
            <w:tcW w:w="1951" w:type="dxa"/>
          </w:tcPr>
          <w:p w:rsidR="009C5005" w:rsidRPr="00A47045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lastRenderedPageBreak/>
              <w:t xml:space="preserve">Пројекат </w:t>
            </w:r>
            <w:r>
              <w:rPr>
                <w:b/>
                <w:color w:val="FF0000"/>
              </w:rPr>
              <w:t>3</w:t>
            </w:r>
            <w:r>
              <w:rPr>
                <w:b/>
                <w:color w:val="FF0000"/>
                <w:lang w:val="sr-Cyrl-CS"/>
              </w:rPr>
              <w:t>.</w:t>
            </w:r>
          </w:p>
          <w:p w:rsidR="009C5005" w:rsidRPr="001B3D25" w:rsidRDefault="009C5005" w:rsidP="009C50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Light  on</w:t>
            </w:r>
          </w:p>
          <w:p w:rsidR="009C5005" w:rsidRPr="00A47045" w:rsidRDefault="009C5005" w:rsidP="009C5005">
            <w:pPr>
              <w:rPr>
                <w:b/>
                <w:color w:val="FF0000"/>
                <w:lang w:val="sr-Cyrl-CS"/>
              </w:rPr>
            </w:pPr>
          </w:p>
        </w:tc>
        <w:tc>
          <w:tcPr>
            <w:tcW w:w="677" w:type="dxa"/>
          </w:tcPr>
          <w:p w:rsidR="009C5005" w:rsidRPr="001B3D25" w:rsidRDefault="009C5005" w:rsidP="009C5005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sr-Cyrl-CS"/>
              </w:rPr>
              <w:t>1502-П</w:t>
            </w:r>
            <w:r w:rsidR="00A75B17">
              <w:rPr>
                <w:b/>
                <w:color w:val="FF0000"/>
              </w:rPr>
              <w:t>3</w:t>
            </w:r>
          </w:p>
        </w:tc>
        <w:tc>
          <w:tcPr>
            <w:tcW w:w="1800" w:type="dxa"/>
          </w:tcPr>
          <w:p w:rsidR="009C5005" w:rsidRPr="00A47045" w:rsidRDefault="009C5005" w:rsidP="009C5005">
            <w:pPr>
              <w:rPr>
                <w:color w:val="FF0000"/>
                <w:lang w:val="sr-Cyrl-CS"/>
              </w:rPr>
            </w:pPr>
            <w:r w:rsidRPr="00A47045">
              <w:rPr>
                <w:color w:val="FF0000"/>
                <w:lang w:val="sr-Cyrl-CS"/>
              </w:rPr>
              <w:t>1.Привлачење већег броја туриста</w:t>
            </w:r>
          </w:p>
        </w:tc>
        <w:tc>
          <w:tcPr>
            <w:tcW w:w="1620" w:type="dxa"/>
          </w:tcPr>
          <w:p w:rsidR="009C5005" w:rsidRPr="00A47045" w:rsidRDefault="009C5005" w:rsidP="009C5005">
            <w:pPr>
              <w:rPr>
                <w:b/>
                <w:color w:val="FF0000"/>
                <w:lang w:val="sr-Cyrl-CS"/>
              </w:rPr>
            </w:pPr>
            <w:r w:rsidRPr="00A47045">
              <w:rPr>
                <w:b/>
                <w:color w:val="FF0000"/>
                <w:lang w:val="sr-Cyrl-CS"/>
              </w:rPr>
              <w:t>1.</w:t>
            </w:r>
            <w:r w:rsidRPr="00A47045">
              <w:rPr>
                <w:color w:val="FF0000"/>
                <w:lang w:val="sr-Cyrl-CS"/>
              </w:rPr>
              <w:t>Проценат повећања броја ноћења</w:t>
            </w:r>
          </w:p>
          <w:p w:rsidR="009C5005" w:rsidRPr="00A47045" w:rsidRDefault="009C5005" w:rsidP="009C5005">
            <w:pPr>
              <w:rPr>
                <w:b/>
                <w:color w:val="FF0000"/>
                <w:lang w:val="sr-Cyrl-CS"/>
              </w:rPr>
            </w:pPr>
          </w:p>
        </w:tc>
        <w:tc>
          <w:tcPr>
            <w:tcW w:w="1096" w:type="dxa"/>
          </w:tcPr>
          <w:p w:rsidR="009C5005" w:rsidRPr="00A47045" w:rsidRDefault="009C5005" w:rsidP="009C5005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</w:rPr>
              <w:t>3</w:t>
            </w:r>
            <w:r>
              <w:rPr>
                <w:color w:val="FF0000"/>
                <w:lang w:val="sr-Cyrl-CS"/>
              </w:rPr>
              <w:t>%</w:t>
            </w:r>
          </w:p>
        </w:tc>
        <w:tc>
          <w:tcPr>
            <w:tcW w:w="1134" w:type="dxa"/>
          </w:tcPr>
          <w:p w:rsidR="009C5005" w:rsidRPr="009C5005" w:rsidRDefault="009C5005" w:rsidP="009C50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3,7</w:t>
            </w:r>
            <w:r>
              <w:rPr>
                <w:color w:val="FF0000"/>
                <w:lang w:val="sr-Cyrl-CS"/>
              </w:rPr>
              <w:t>%</w:t>
            </w:r>
          </w:p>
        </w:tc>
        <w:tc>
          <w:tcPr>
            <w:tcW w:w="992" w:type="dxa"/>
          </w:tcPr>
          <w:p w:rsidR="009C5005" w:rsidRPr="009C5005" w:rsidRDefault="009C5005" w:rsidP="009C50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>
              <w:rPr>
                <w:color w:val="FF0000"/>
                <w:lang w:val="sr-Cyrl-CS"/>
              </w:rPr>
              <w:t>%</w:t>
            </w:r>
          </w:p>
        </w:tc>
        <w:tc>
          <w:tcPr>
            <w:tcW w:w="993" w:type="dxa"/>
          </w:tcPr>
          <w:p w:rsidR="009C5005" w:rsidRPr="009C5005" w:rsidRDefault="003461DC" w:rsidP="009C50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4,5%</w:t>
            </w:r>
          </w:p>
        </w:tc>
        <w:tc>
          <w:tcPr>
            <w:tcW w:w="1307" w:type="dxa"/>
          </w:tcPr>
          <w:p w:rsidR="009C5005" w:rsidRPr="00A47045" w:rsidRDefault="00897AAA" w:rsidP="00960BBC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</w:rPr>
              <w:t>15</w:t>
            </w:r>
            <w:r w:rsidR="009C5005">
              <w:rPr>
                <w:b/>
                <w:color w:val="FF0000"/>
                <w:lang w:val="sr-Cyrl-CS"/>
              </w:rPr>
              <w:t>.</w:t>
            </w:r>
            <w:r>
              <w:rPr>
                <w:b/>
                <w:color w:val="FF0000"/>
              </w:rPr>
              <w:t>8</w:t>
            </w:r>
            <w:r w:rsidR="00960BBC">
              <w:rPr>
                <w:b/>
                <w:color w:val="FF0000"/>
              </w:rPr>
              <w:t>00</w:t>
            </w:r>
            <w:r w:rsidR="009C5005">
              <w:rPr>
                <w:b/>
                <w:color w:val="FF0000"/>
                <w:lang w:val="sr-Cyrl-CS"/>
              </w:rPr>
              <w:t>.000</w:t>
            </w:r>
          </w:p>
        </w:tc>
        <w:tc>
          <w:tcPr>
            <w:tcW w:w="1260" w:type="dxa"/>
          </w:tcPr>
          <w:p w:rsidR="009C5005" w:rsidRPr="00897AAA" w:rsidRDefault="00897AAA" w:rsidP="00D167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</w:t>
            </w:r>
            <w:r w:rsidR="00D16701">
              <w:rPr>
                <w:b/>
                <w:color w:val="FF0000"/>
              </w:rPr>
              <w:t>700</w:t>
            </w:r>
            <w:r>
              <w:rPr>
                <w:b/>
                <w:color w:val="FF0000"/>
              </w:rPr>
              <w:t>.000</w:t>
            </w:r>
          </w:p>
        </w:tc>
        <w:tc>
          <w:tcPr>
            <w:tcW w:w="1267" w:type="dxa"/>
          </w:tcPr>
          <w:p w:rsidR="009C5005" w:rsidRPr="00A47045" w:rsidRDefault="00897AAA" w:rsidP="00D16701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</w:rPr>
              <w:t>17</w:t>
            </w:r>
            <w:r w:rsidR="009C5005">
              <w:rPr>
                <w:b/>
                <w:color w:val="FF0000"/>
                <w:lang w:val="sr-Cyrl-CS"/>
              </w:rPr>
              <w:t>.</w:t>
            </w:r>
            <w:r w:rsidR="00D16701">
              <w:rPr>
                <w:b/>
                <w:color w:val="FF0000"/>
              </w:rPr>
              <w:t>500</w:t>
            </w:r>
            <w:r w:rsidR="009C5005">
              <w:rPr>
                <w:b/>
                <w:color w:val="FF0000"/>
                <w:lang w:val="sr-Cyrl-CS"/>
              </w:rPr>
              <w:t>.000</w:t>
            </w:r>
          </w:p>
        </w:tc>
      </w:tr>
      <w:tr w:rsidR="009C5005" w:rsidTr="00203259">
        <w:trPr>
          <w:trHeight w:val="770"/>
        </w:trPr>
        <w:tc>
          <w:tcPr>
            <w:tcW w:w="1951" w:type="dxa"/>
          </w:tcPr>
          <w:p w:rsidR="009C5005" w:rsidRPr="00A47045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 xml:space="preserve">Пројекат </w:t>
            </w:r>
            <w:r>
              <w:rPr>
                <w:b/>
                <w:color w:val="FF0000"/>
              </w:rPr>
              <w:t>4</w:t>
            </w:r>
            <w:r w:rsidRPr="00A47045">
              <w:rPr>
                <w:b/>
                <w:color w:val="FF0000"/>
                <w:lang w:val="sr-Cyrl-CS"/>
              </w:rPr>
              <w:t>.</w:t>
            </w:r>
          </w:p>
          <w:p w:rsidR="009C5005" w:rsidRPr="00A47045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Тајне средњовековних тврђава Гвоздене капије</w:t>
            </w:r>
          </w:p>
        </w:tc>
        <w:tc>
          <w:tcPr>
            <w:tcW w:w="677" w:type="dxa"/>
          </w:tcPr>
          <w:p w:rsidR="009C5005" w:rsidRPr="001B3D25" w:rsidRDefault="009C5005" w:rsidP="009C5005">
            <w:pPr>
              <w:rPr>
                <w:b/>
                <w:color w:val="FF0000"/>
              </w:rPr>
            </w:pPr>
            <w:r w:rsidRPr="001359CF">
              <w:rPr>
                <w:b/>
                <w:color w:val="FF0000"/>
                <w:lang w:val="sr-Cyrl-CS"/>
              </w:rPr>
              <w:t>1502-П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1800" w:type="dxa"/>
          </w:tcPr>
          <w:p w:rsidR="009C5005" w:rsidRPr="008317A9" w:rsidRDefault="009C5005" w:rsidP="00DE0471">
            <w:pPr>
              <w:rPr>
                <w:color w:val="FF0000"/>
              </w:rPr>
            </w:pPr>
            <w:r w:rsidRPr="00A47045">
              <w:rPr>
                <w:color w:val="FF0000"/>
                <w:lang w:val="sr-Cyrl-CS"/>
              </w:rPr>
              <w:t>1.</w:t>
            </w:r>
            <w:r w:rsidR="008317A9">
              <w:rPr>
                <w:color w:val="FF0000"/>
              </w:rPr>
              <w:t>Успостављање новог прекограничног туристичког бренда</w:t>
            </w:r>
          </w:p>
        </w:tc>
        <w:tc>
          <w:tcPr>
            <w:tcW w:w="1620" w:type="dxa"/>
          </w:tcPr>
          <w:p w:rsidR="009C5005" w:rsidRDefault="009C5005" w:rsidP="008317A9">
            <w:pPr>
              <w:rPr>
                <w:color w:val="FF0000"/>
                <w:lang w:val="sr-Cyrl-CS"/>
              </w:rPr>
            </w:pPr>
            <w:r w:rsidRPr="00A47045">
              <w:rPr>
                <w:color w:val="FF0000"/>
                <w:lang w:val="sr-Cyrl-CS"/>
              </w:rPr>
              <w:t>1</w:t>
            </w:r>
            <w:r w:rsidR="00A5150F">
              <w:rPr>
                <w:color w:val="FF0000"/>
                <w:lang w:val="sr-Cyrl-CS"/>
              </w:rPr>
              <w:t>.</w:t>
            </w:r>
            <w:r w:rsidR="004816B0">
              <w:rPr>
                <w:color w:val="FF0000"/>
                <w:lang w:val="sr-Cyrl-CS"/>
              </w:rPr>
              <w:t>Степен</w:t>
            </w:r>
            <w:r w:rsidR="008317A9">
              <w:rPr>
                <w:color w:val="FF0000"/>
                <w:lang w:val="sr-Cyrl-CS"/>
              </w:rPr>
              <w:t xml:space="preserve"> ревитализације Малог града у тврђави Фетислам</w:t>
            </w:r>
          </w:p>
          <w:p w:rsidR="00A5150F" w:rsidRDefault="00A5150F" w:rsidP="008317A9">
            <w:pPr>
              <w:rPr>
                <w:color w:val="FF0000"/>
                <w:lang w:val="sr-Cyrl-CS"/>
              </w:rPr>
            </w:pPr>
          </w:p>
          <w:p w:rsidR="00A5150F" w:rsidRPr="00A47045" w:rsidRDefault="00A5150F" w:rsidP="008317A9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2.Урађена стратегија развоја бренда</w:t>
            </w:r>
          </w:p>
        </w:tc>
        <w:tc>
          <w:tcPr>
            <w:tcW w:w="1096" w:type="dxa"/>
          </w:tcPr>
          <w:p w:rsidR="00A5150F" w:rsidRPr="00A5150F" w:rsidRDefault="008317A9" w:rsidP="00A5150F">
            <w:pPr>
              <w:jc w:val="center"/>
              <w:rPr>
                <w:color w:val="FF0000"/>
                <w:lang w:val="sr-Cyrl-CS"/>
              </w:rPr>
            </w:pPr>
            <w:r w:rsidRPr="00A5150F">
              <w:rPr>
                <w:color w:val="FF0000"/>
                <w:lang w:val="sr-Cyrl-CS"/>
              </w:rPr>
              <w:t>0</w:t>
            </w: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9C5005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  <w:r w:rsidRPr="00A5150F">
              <w:rPr>
                <w:color w:val="FF0000"/>
                <w:lang w:val="sr-Cyrl-CS"/>
              </w:rPr>
              <w:t>0</w:t>
            </w:r>
          </w:p>
        </w:tc>
        <w:tc>
          <w:tcPr>
            <w:tcW w:w="1134" w:type="dxa"/>
          </w:tcPr>
          <w:p w:rsidR="00A5150F" w:rsidRPr="00A5150F" w:rsidRDefault="008317A9" w:rsidP="00A5150F">
            <w:pPr>
              <w:jc w:val="center"/>
              <w:rPr>
                <w:color w:val="FF0000"/>
                <w:lang w:val="sr-Cyrl-CS"/>
              </w:rPr>
            </w:pPr>
            <w:r w:rsidRPr="00A5150F">
              <w:rPr>
                <w:color w:val="FF0000"/>
                <w:lang w:val="sr-Cyrl-CS"/>
              </w:rPr>
              <w:t>50%</w:t>
            </w: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9C5005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  <w:r w:rsidRPr="00A5150F">
              <w:rPr>
                <w:color w:val="FF0000"/>
                <w:lang w:val="sr-Cyrl-CS"/>
              </w:rPr>
              <w:t>1</w:t>
            </w:r>
          </w:p>
        </w:tc>
        <w:tc>
          <w:tcPr>
            <w:tcW w:w="992" w:type="dxa"/>
          </w:tcPr>
          <w:p w:rsidR="00A5150F" w:rsidRPr="00A5150F" w:rsidRDefault="008317A9" w:rsidP="00A5150F">
            <w:pPr>
              <w:jc w:val="center"/>
              <w:rPr>
                <w:color w:val="FF0000"/>
                <w:lang w:val="sr-Cyrl-CS"/>
              </w:rPr>
            </w:pPr>
            <w:r w:rsidRPr="00A5150F">
              <w:rPr>
                <w:color w:val="FF0000"/>
                <w:lang w:val="sr-Cyrl-CS"/>
              </w:rPr>
              <w:t>100%</w:t>
            </w: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9C5005" w:rsidRPr="00A5150F" w:rsidRDefault="00133539" w:rsidP="00A5150F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-</w:t>
            </w:r>
          </w:p>
        </w:tc>
        <w:tc>
          <w:tcPr>
            <w:tcW w:w="993" w:type="dxa"/>
          </w:tcPr>
          <w:p w:rsidR="00A5150F" w:rsidRPr="00A5150F" w:rsidRDefault="00133539" w:rsidP="00A5150F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-</w:t>
            </w: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A5150F" w:rsidRPr="00A5150F" w:rsidRDefault="00A5150F" w:rsidP="00A5150F">
            <w:pPr>
              <w:jc w:val="center"/>
              <w:rPr>
                <w:color w:val="FF0000"/>
                <w:lang w:val="sr-Cyrl-CS"/>
              </w:rPr>
            </w:pPr>
          </w:p>
          <w:p w:rsidR="009C5005" w:rsidRPr="00A5150F" w:rsidRDefault="00133539" w:rsidP="00A5150F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-</w:t>
            </w:r>
          </w:p>
        </w:tc>
        <w:tc>
          <w:tcPr>
            <w:tcW w:w="1307" w:type="dxa"/>
          </w:tcPr>
          <w:p w:rsidR="009C5005" w:rsidRPr="003D40DE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45.489.022</w:t>
            </w:r>
          </w:p>
        </w:tc>
        <w:tc>
          <w:tcPr>
            <w:tcW w:w="1260" w:type="dxa"/>
          </w:tcPr>
          <w:p w:rsidR="009C5005" w:rsidRPr="00A47045" w:rsidRDefault="009C5005" w:rsidP="009C5005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23.926.014</w:t>
            </w:r>
          </w:p>
        </w:tc>
        <w:tc>
          <w:tcPr>
            <w:tcW w:w="1267" w:type="dxa"/>
          </w:tcPr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69.415.036</w:t>
            </w:r>
          </w:p>
          <w:p w:rsidR="00A5150F" w:rsidRPr="00A47045" w:rsidRDefault="00A5150F" w:rsidP="009C5005">
            <w:pPr>
              <w:rPr>
                <w:b/>
                <w:color w:val="FF0000"/>
                <w:lang w:val="sr-Cyrl-CS"/>
              </w:rPr>
            </w:pPr>
          </w:p>
        </w:tc>
      </w:tr>
      <w:tr w:rsidR="009C5005" w:rsidTr="00B5728D">
        <w:trPr>
          <w:trHeight w:val="1352"/>
        </w:trPr>
        <w:tc>
          <w:tcPr>
            <w:tcW w:w="1951" w:type="dxa"/>
          </w:tcPr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</w:p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 xml:space="preserve">Пројекат </w:t>
            </w:r>
            <w:r>
              <w:rPr>
                <w:b/>
                <w:color w:val="FF0000"/>
              </w:rPr>
              <w:t>5</w:t>
            </w:r>
            <w:r>
              <w:rPr>
                <w:b/>
                <w:color w:val="FF0000"/>
                <w:lang w:val="sr-Cyrl-CS"/>
              </w:rPr>
              <w:t>: Партерно уређење простора око Визитор центра</w:t>
            </w:r>
          </w:p>
        </w:tc>
        <w:tc>
          <w:tcPr>
            <w:tcW w:w="677" w:type="dxa"/>
          </w:tcPr>
          <w:p w:rsidR="009C5005" w:rsidRPr="001B3D25" w:rsidRDefault="009C5005" w:rsidP="009C5005">
            <w:pPr>
              <w:rPr>
                <w:b/>
                <w:color w:val="FF0000"/>
              </w:rPr>
            </w:pPr>
            <w:r w:rsidRPr="001359CF">
              <w:rPr>
                <w:b/>
                <w:color w:val="FF0000"/>
                <w:lang w:val="sr-Cyrl-CS"/>
              </w:rPr>
              <w:t>1502-П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1800" w:type="dxa"/>
          </w:tcPr>
          <w:p w:rsidR="009C5005" w:rsidRPr="005D6D55" w:rsidRDefault="009C5005" w:rsidP="005D6D55">
            <w:pPr>
              <w:rPr>
                <w:color w:val="FF0000"/>
              </w:rPr>
            </w:pPr>
            <w:r w:rsidRPr="00A47045">
              <w:rPr>
                <w:color w:val="FF0000"/>
                <w:lang w:val="sr-Cyrl-CS"/>
              </w:rPr>
              <w:t>1.</w:t>
            </w:r>
            <w:r w:rsidR="008E64D7">
              <w:rPr>
                <w:color w:val="FF0000"/>
                <w:lang w:val="sr-Cyrl-CS"/>
              </w:rPr>
              <w:t>Уређење прилаза и простора око Визитор центра ради п</w:t>
            </w:r>
            <w:r w:rsidR="00E32339">
              <w:rPr>
                <w:color w:val="FF0000"/>
              </w:rPr>
              <w:t>о</w:t>
            </w:r>
            <w:r w:rsidR="0078076C">
              <w:rPr>
                <w:color w:val="FF0000"/>
              </w:rPr>
              <w:t xml:space="preserve">бољшања </w:t>
            </w:r>
            <w:r w:rsidRPr="00A47045">
              <w:rPr>
                <w:color w:val="FF0000"/>
              </w:rPr>
              <w:t>квалитета туристичке понуде</w:t>
            </w:r>
            <w:r w:rsidR="005D6D55">
              <w:rPr>
                <w:color w:val="FF0000"/>
              </w:rPr>
              <w:t xml:space="preserve"> </w:t>
            </w:r>
          </w:p>
        </w:tc>
        <w:tc>
          <w:tcPr>
            <w:tcW w:w="1620" w:type="dxa"/>
          </w:tcPr>
          <w:p w:rsidR="009C5005" w:rsidRPr="00A47045" w:rsidRDefault="009C5005" w:rsidP="008E64D7">
            <w:pPr>
              <w:rPr>
                <w:color w:val="FF0000"/>
                <w:lang w:val="sr-Cyrl-CS"/>
              </w:rPr>
            </w:pPr>
            <w:r w:rsidRPr="00A47045">
              <w:rPr>
                <w:color w:val="FF0000"/>
                <w:lang w:val="sr-Cyrl-CS"/>
              </w:rPr>
              <w:t>1.</w:t>
            </w:r>
            <w:r w:rsidR="0078076C">
              <w:rPr>
                <w:color w:val="FF0000"/>
                <w:lang w:val="sr-Cyrl-CS"/>
              </w:rPr>
              <w:t>Укупни т</w:t>
            </w:r>
            <w:r w:rsidR="008E64D7">
              <w:rPr>
                <w:color w:val="FF0000"/>
                <w:lang w:val="sr-Cyrl-CS"/>
              </w:rPr>
              <w:t>рошкови уређења</w:t>
            </w:r>
          </w:p>
        </w:tc>
        <w:tc>
          <w:tcPr>
            <w:tcW w:w="1096" w:type="dxa"/>
          </w:tcPr>
          <w:p w:rsidR="009C5005" w:rsidRPr="00334860" w:rsidRDefault="00334860" w:rsidP="0033486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</w:tcPr>
          <w:p w:rsidR="009C5005" w:rsidRPr="008E64D7" w:rsidRDefault="008E64D7" w:rsidP="0033486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3.000.000</w:t>
            </w:r>
          </w:p>
        </w:tc>
        <w:tc>
          <w:tcPr>
            <w:tcW w:w="992" w:type="dxa"/>
          </w:tcPr>
          <w:p w:rsidR="009C5005" w:rsidRPr="008E64D7" w:rsidRDefault="008E64D7" w:rsidP="0033486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3" w:type="dxa"/>
          </w:tcPr>
          <w:p w:rsidR="009C5005" w:rsidRPr="008E64D7" w:rsidRDefault="008E64D7" w:rsidP="0033486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07" w:type="dxa"/>
          </w:tcPr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0</w:t>
            </w:r>
          </w:p>
        </w:tc>
        <w:tc>
          <w:tcPr>
            <w:tcW w:w="1260" w:type="dxa"/>
          </w:tcPr>
          <w:p w:rsidR="009C5005" w:rsidRDefault="009C5005" w:rsidP="009C5005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3.000.000</w:t>
            </w:r>
          </w:p>
        </w:tc>
        <w:tc>
          <w:tcPr>
            <w:tcW w:w="1267" w:type="dxa"/>
          </w:tcPr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3.000.000</w:t>
            </w:r>
          </w:p>
        </w:tc>
      </w:tr>
      <w:tr w:rsidR="009C5005" w:rsidTr="00203259">
        <w:tc>
          <w:tcPr>
            <w:tcW w:w="1951" w:type="dxa"/>
            <w:shd w:val="clear" w:color="auto" w:fill="66FFFF"/>
          </w:tcPr>
          <w:p w:rsidR="009C5005" w:rsidRPr="0053343B" w:rsidRDefault="009C5005" w:rsidP="009C5005">
            <w:pPr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 xml:space="preserve">5 </w:t>
            </w:r>
            <w:r>
              <w:rPr>
                <w:b/>
                <w:lang w:val="sr-Cyrl-CS"/>
              </w:rPr>
              <w:t>Пољопривреда и рурални развој</w:t>
            </w:r>
          </w:p>
        </w:tc>
        <w:tc>
          <w:tcPr>
            <w:tcW w:w="677" w:type="dxa"/>
            <w:shd w:val="clear" w:color="auto" w:fill="66FFFF"/>
          </w:tcPr>
          <w:p w:rsidR="009C5005" w:rsidRPr="0053343B" w:rsidRDefault="009C5005" w:rsidP="009C5005">
            <w:pPr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>0101</w:t>
            </w:r>
          </w:p>
        </w:tc>
        <w:tc>
          <w:tcPr>
            <w:tcW w:w="1800" w:type="dxa"/>
            <w:shd w:val="clear" w:color="auto" w:fill="66FFFF"/>
          </w:tcPr>
          <w:p w:rsidR="009C5005" w:rsidRPr="00C8561C" w:rsidRDefault="009C5005" w:rsidP="009C5005">
            <w:pPr>
              <w:tabs>
                <w:tab w:val="left" w:pos="3675"/>
                <w:tab w:val="left" w:pos="8370"/>
              </w:tabs>
              <w:rPr>
                <w:rFonts w:eastAsia="Calibri"/>
              </w:rPr>
            </w:pPr>
            <w:r>
              <w:t>1.Раст производње и стабилност доходка произвођача</w:t>
            </w:r>
          </w:p>
        </w:tc>
        <w:tc>
          <w:tcPr>
            <w:tcW w:w="1620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1.Удео регистрованих пољопривредних газдинстава у укупном броју пољопривредних газдинастава </w:t>
            </w:r>
          </w:p>
        </w:tc>
        <w:tc>
          <w:tcPr>
            <w:tcW w:w="1096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  <w:r>
              <w:t>903</w:t>
            </w:r>
            <w:r>
              <w:rPr>
                <w:lang w:val="sr-Cyrl-CS"/>
              </w:rPr>
              <w:t>/2136</w:t>
            </w:r>
          </w:p>
        </w:tc>
        <w:tc>
          <w:tcPr>
            <w:tcW w:w="1134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90</w:t>
            </w:r>
            <w:r>
              <w:t>5</w:t>
            </w:r>
            <w:r>
              <w:rPr>
                <w:lang w:val="sr-Cyrl-CS"/>
              </w:rPr>
              <w:t>/2136</w:t>
            </w:r>
          </w:p>
        </w:tc>
        <w:tc>
          <w:tcPr>
            <w:tcW w:w="992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>
              <w:t>07</w:t>
            </w:r>
            <w:r>
              <w:rPr>
                <w:lang w:val="sr-Cyrl-CS"/>
              </w:rPr>
              <w:t>/2136</w:t>
            </w:r>
          </w:p>
        </w:tc>
        <w:tc>
          <w:tcPr>
            <w:tcW w:w="993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>
              <w:t>1</w:t>
            </w:r>
            <w:r>
              <w:rPr>
                <w:lang w:val="sr-Cyrl-CS"/>
              </w:rPr>
              <w:t>0/2136</w:t>
            </w:r>
          </w:p>
        </w:tc>
        <w:tc>
          <w:tcPr>
            <w:tcW w:w="1307" w:type="dxa"/>
            <w:shd w:val="clear" w:color="auto" w:fill="66FFFF"/>
          </w:tcPr>
          <w:p w:rsidR="009C5005" w:rsidRPr="00B068A6" w:rsidRDefault="009C5005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17.600.000</w:t>
            </w:r>
          </w:p>
        </w:tc>
        <w:tc>
          <w:tcPr>
            <w:tcW w:w="1260" w:type="dxa"/>
            <w:shd w:val="clear" w:color="auto" w:fill="66FFFF"/>
          </w:tcPr>
          <w:p w:rsidR="009C5005" w:rsidRPr="00B068A6" w:rsidRDefault="009C5005" w:rsidP="009C5005">
            <w:pPr>
              <w:jc w:val="center"/>
              <w:rPr>
                <w:b/>
                <w:lang w:val="sr-Cyrl-CS"/>
              </w:rPr>
            </w:pPr>
            <w:r w:rsidRPr="00B068A6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  <w:shd w:val="clear" w:color="auto" w:fill="66FFFF"/>
          </w:tcPr>
          <w:p w:rsidR="009C5005" w:rsidRPr="00B068A6" w:rsidRDefault="009C5005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17.600.000</w:t>
            </w:r>
          </w:p>
        </w:tc>
      </w:tr>
      <w:tr w:rsidR="009D6CCB" w:rsidTr="00FB7328">
        <w:trPr>
          <w:trHeight w:val="5520"/>
        </w:trPr>
        <w:tc>
          <w:tcPr>
            <w:tcW w:w="1951" w:type="dxa"/>
            <w:shd w:val="clear" w:color="auto" w:fill="auto"/>
          </w:tcPr>
          <w:p w:rsidR="009D6CCB" w:rsidRPr="0053343B" w:rsidRDefault="009D6CCB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Подршка за спровођење пољопривредне политике у локалној заједници</w:t>
            </w:r>
          </w:p>
        </w:tc>
        <w:tc>
          <w:tcPr>
            <w:tcW w:w="677" w:type="dxa"/>
            <w:shd w:val="clear" w:color="auto" w:fill="auto"/>
          </w:tcPr>
          <w:p w:rsidR="009D6CCB" w:rsidRPr="0053343B" w:rsidRDefault="009D6CCB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0001</w:t>
            </w:r>
          </w:p>
        </w:tc>
        <w:tc>
          <w:tcPr>
            <w:tcW w:w="1800" w:type="dxa"/>
            <w:shd w:val="clear" w:color="auto" w:fill="auto"/>
          </w:tcPr>
          <w:p w:rsidR="009D6CCB" w:rsidRPr="007E142F" w:rsidRDefault="009D6CCB" w:rsidP="009C5005">
            <w:pPr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Pr="007E142F">
              <w:rPr>
                <w:rFonts w:cs="Calibri"/>
              </w:rPr>
              <w:t xml:space="preserve">Стварање услова за развој </w:t>
            </w:r>
          </w:p>
          <w:p w:rsidR="009D6CCB" w:rsidRPr="007E142F" w:rsidRDefault="009D6CCB" w:rsidP="009C5005">
            <w:pPr>
              <w:rPr>
                <w:rFonts w:cs="Calibri"/>
              </w:rPr>
            </w:pPr>
            <w:r w:rsidRPr="007E142F">
              <w:rPr>
                <w:rFonts w:cs="Calibri"/>
              </w:rPr>
              <w:t xml:space="preserve">и унапређење </w:t>
            </w:r>
          </w:p>
          <w:p w:rsidR="009D6CCB" w:rsidRPr="007E142F" w:rsidRDefault="009D6CCB" w:rsidP="009C5005">
            <w:pPr>
              <w:rPr>
                <w:rFonts w:cs="Calibri"/>
              </w:rPr>
            </w:pPr>
            <w:r w:rsidRPr="007E142F">
              <w:rPr>
                <w:rFonts w:cs="Calibri"/>
              </w:rPr>
              <w:t xml:space="preserve">пољопривредне </w:t>
            </w:r>
          </w:p>
          <w:p w:rsidR="009D6CCB" w:rsidRDefault="009D6CCB" w:rsidP="009C5005">
            <w:pPr>
              <w:rPr>
                <w:rFonts w:cs="Calibri"/>
              </w:rPr>
            </w:pPr>
            <w:r w:rsidRPr="007E142F">
              <w:rPr>
                <w:rFonts w:cs="Calibri"/>
              </w:rPr>
              <w:t>производње</w:t>
            </w:r>
          </w:p>
          <w:p w:rsidR="003337D7" w:rsidRDefault="003337D7" w:rsidP="009C5005">
            <w:pPr>
              <w:rPr>
                <w:rFonts w:cs="Calibri"/>
              </w:rPr>
            </w:pPr>
          </w:p>
          <w:p w:rsidR="003337D7" w:rsidRDefault="003337D7" w:rsidP="009C5005">
            <w:pPr>
              <w:rPr>
                <w:rFonts w:cs="Calibri"/>
              </w:rPr>
            </w:pPr>
          </w:p>
          <w:p w:rsidR="003337D7" w:rsidRDefault="003337D7" w:rsidP="009C5005">
            <w:pPr>
              <w:rPr>
                <w:rFonts w:cs="Calibri"/>
              </w:rPr>
            </w:pPr>
          </w:p>
          <w:p w:rsidR="003337D7" w:rsidRDefault="003337D7" w:rsidP="009C5005">
            <w:pPr>
              <w:rPr>
                <w:rFonts w:cs="Calibri"/>
              </w:rPr>
            </w:pPr>
          </w:p>
          <w:p w:rsidR="003337D7" w:rsidRDefault="003337D7" w:rsidP="009C5005">
            <w:pPr>
              <w:rPr>
                <w:rFonts w:cs="Calibri"/>
              </w:rPr>
            </w:pPr>
          </w:p>
          <w:p w:rsidR="003337D7" w:rsidRDefault="003337D7" w:rsidP="009C5005">
            <w:pPr>
              <w:rPr>
                <w:rFonts w:cs="Calibri"/>
              </w:rPr>
            </w:pPr>
          </w:p>
          <w:p w:rsidR="003337D7" w:rsidRDefault="003337D7" w:rsidP="009C5005">
            <w:pPr>
              <w:rPr>
                <w:rFonts w:cs="Calibri"/>
              </w:rPr>
            </w:pPr>
          </w:p>
          <w:p w:rsidR="003337D7" w:rsidRPr="007E142F" w:rsidRDefault="003337D7" w:rsidP="009C5005">
            <w:pPr>
              <w:rPr>
                <w:rFonts w:cs="Calibri"/>
              </w:rPr>
            </w:pPr>
          </w:p>
          <w:p w:rsidR="009D6CCB" w:rsidRPr="001B02B7" w:rsidRDefault="003337D7" w:rsidP="00FB7328">
            <w:pPr>
              <w:tabs>
                <w:tab w:val="left" w:pos="3675"/>
                <w:tab w:val="left" w:pos="8370"/>
              </w:tabs>
            </w:pPr>
            <w:r>
              <w:t>2</w:t>
            </w:r>
            <w:r w:rsidR="009D6CCB">
              <w:t>.</w:t>
            </w:r>
            <w:r w:rsidR="009D6CCB" w:rsidRPr="001B02B7">
              <w:t xml:space="preserve">Ефикасно </w:t>
            </w:r>
            <w:r w:rsidR="009D6CCB" w:rsidRPr="001B02B7">
              <w:rPr>
                <w:spacing w:val="-1"/>
              </w:rPr>
              <w:t xml:space="preserve">управљање </w:t>
            </w:r>
            <w:r w:rsidR="009D6CCB">
              <w:t xml:space="preserve">пољопривредним земљиштем у </w:t>
            </w:r>
            <w:r w:rsidR="009D6CCB" w:rsidRPr="001B02B7">
              <w:t>државној својини</w:t>
            </w:r>
          </w:p>
        </w:tc>
        <w:tc>
          <w:tcPr>
            <w:tcW w:w="1620" w:type="dxa"/>
            <w:shd w:val="clear" w:color="auto" w:fill="auto"/>
          </w:tcPr>
          <w:p w:rsidR="009D6CCB" w:rsidRPr="007E142F" w:rsidRDefault="009D6CCB" w:rsidP="009C5005">
            <w:pPr>
              <w:rPr>
                <w:rFonts w:cs="Calibri"/>
              </w:rPr>
            </w:pPr>
            <w:r>
              <w:rPr>
                <w:rFonts w:cs="Calibri"/>
              </w:rPr>
              <w:t>1.Број регистрованих пољопривредни</w:t>
            </w:r>
            <w:r w:rsidRPr="007E142F">
              <w:rPr>
                <w:rFonts w:cs="Calibri"/>
              </w:rPr>
              <w:t xml:space="preserve">х газдинстава која су корисници </w:t>
            </w:r>
          </w:p>
          <w:p w:rsidR="009D6CCB" w:rsidRPr="007E142F" w:rsidRDefault="009D6CCB" w:rsidP="009C5005">
            <w:pPr>
              <w:rPr>
                <w:rFonts w:cs="Calibri"/>
              </w:rPr>
            </w:pPr>
            <w:r w:rsidRPr="007E142F">
              <w:rPr>
                <w:rFonts w:cs="Calibri"/>
              </w:rPr>
              <w:t xml:space="preserve">директног плаћања у односу на укупан број пољопривредних </w:t>
            </w:r>
          </w:p>
          <w:p w:rsidR="009D6CCB" w:rsidRPr="00AC58B3" w:rsidRDefault="009D6CCB" w:rsidP="009C5005">
            <w:pPr>
              <w:rPr>
                <w:rFonts w:cs="Calibri"/>
              </w:rPr>
            </w:pPr>
            <w:r w:rsidRPr="007E142F">
              <w:rPr>
                <w:rFonts w:cs="Calibri"/>
              </w:rPr>
              <w:t>газдинстава</w:t>
            </w:r>
          </w:p>
          <w:p w:rsidR="009D6CCB" w:rsidRPr="00AC58B3" w:rsidRDefault="003337D7" w:rsidP="00FB7328">
            <w:pPr>
              <w:rPr>
                <w:rFonts w:cs="Calibri"/>
              </w:rPr>
            </w:pPr>
            <w:r>
              <w:t>2.</w:t>
            </w:r>
            <w:r w:rsidR="009D6CCB">
              <w:t>.</w:t>
            </w:r>
            <w:r w:rsidR="009D6CCB" w:rsidRPr="001B02B7">
              <w:t>Проценат обухваћености пољопривредног земљишта у годишњем Програму заштите, уређења и коришћења пољопривредног земљишта</w:t>
            </w:r>
          </w:p>
        </w:tc>
        <w:tc>
          <w:tcPr>
            <w:tcW w:w="1096" w:type="dxa"/>
            <w:shd w:val="clear" w:color="auto" w:fill="auto"/>
          </w:tcPr>
          <w:p w:rsidR="009D6CCB" w:rsidRDefault="009D6CCB" w:rsidP="00F042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52/2136</w:t>
            </w: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Pr="00AC58B3" w:rsidRDefault="00BE7046" w:rsidP="00F042EB">
            <w:pPr>
              <w:jc w:val="center"/>
              <w:rPr>
                <w:rFonts w:eastAsia="Calibri"/>
              </w:rPr>
            </w:pPr>
          </w:p>
          <w:p w:rsidR="009D6CCB" w:rsidRPr="00AC58B3" w:rsidRDefault="009D6CCB" w:rsidP="00FB73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9D6CCB" w:rsidRDefault="009D6CCB" w:rsidP="00F042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55/2136</w:t>
            </w: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Pr="00AC58B3" w:rsidRDefault="00BE7046" w:rsidP="00F042EB">
            <w:pPr>
              <w:jc w:val="center"/>
              <w:rPr>
                <w:rFonts w:eastAsia="Calibri"/>
              </w:rPr>
            </w:pPr>
          </w:p>
          <w:p w:rsidR="009D6CCB" w:rsidRPr="00AC58B3" w:rsidRDefault="009D6CCB" w:rsidP="00FB73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32%</w:t>
            </w:r>
          </w:p>
        </w:tc>
        <w:tc>
          <w:tcPr>
            <w:tcW w:w="992" w:type="dxa"/>
            <w:shd w:val="clear" w:color="auto" w:fill="auto"/>
          </w:tcPr>
          <w:p w:rsidR="009D6CCB" w:rsidRDefault="009D6CCB" w:rsidP="00F042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60/2136</w:t>
            </w: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Pr="00AC58B3" w:rsidRDefault="00BE7046" w:rsidP="00F042EB">
            <w:pPr>
              <w:jc w:val="center"/>
              <w:rPr>
                <w:rFonts w:eastAsia="Calibri"/>
              </w:rPr>
            </w:pPr>
          </w:p>
          <w:p w:rsidR="009D6CCB" w:rsidRPr="00AC58B3" w:rsidRDefault="009D6CCB" w:rsidP="00FB73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32%</w:t>
            </w:r>
          </w:p>
        </w:tc>
        <w:tc>
          <w:tcPr>
            <w:tcW w:w="993" w:type="dxa"/>
            <w:shd w:val="clear" w:color="auto" w:fill="auto"/>
          </w:tcPr>
          <w:p w:rsidR="009D6CCB" w:rsidRDefault="009D6CCB" w:rsidP="00F042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65/2136</w:t>
            </w: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Default="00BE7046" w:rsidP="00F042EB">
            <w:pPr>
              <w:jc w:val="center"/>
              <w:rPr>
                <w:rFonts w:eastAsia="Calibri"/>
              </w:rPr>
            </w:pPr>
          </w:p>
          <w:p w:rsidR="00BE7046" w:rsidRPr="00AC58B3" w:rsidRDefault="00BE7046" w:rsidP="00F042EB">
            <w:pPr>
              <w:jc w:val="center"/>
              <w:rPr>
                <w:rFonts w:eastAsia="Calibri"/>
              </w:rPr>
            </w:pPr>
          </w:p>
          <w:p w:rsidR="009D6CCB" w:rsidRPr="00AC58B3" w:rsidRDefault="009D6CCB" w:rsidP="00FB73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34%</w:t>
            </w:r>
          </w:p>
        </w:tc>
        <w:tc>
          <w:tcPr>
            <w:tcW w:w="1307" w:type="dxa"/>
            <w:shd w:val="clear" w:color="auto" w:fill="auto"/>
          </w:tcPr>
          <w:p w:rsidR="009D6CCB" w:rsidRPr="004F3759" w:rsidRDefault="009D6CCB" w:rsidP="009C5005">
            <w:pPr>
              <w:rPr>
                <w:rFonts w:eastAsia="Calibri"/>
                <w:b/>
                <w:color w:val="000000" w:themeColor="text1"/>
                <w:lang w:val="sr-Cyrl-CS"/>
              </w:rPr>
            </w:pPr>
            <w:r>
              <w:rPr>
                <w:rFonts w:eastAsia="Calibri"/>
                <w:b/>
                <w:color w:val="000000" w:themeColor="text1"/>
                <w:lang w:val="sr-Cyrl-CS"/>
              </w:rPr>
              <w:t>15.</w:t>
            </w:r>
            <w:r w:rsidRPr="004F3759">
              <w:rPr>
                <w:rFonts w:eastAsia="Calibri"/>
                <w:b/>
                <w:color w:val="000000" w:themeColor="text1"/>
                <w:lang w:val="sr-Cyrl-CS"/>
              </w:rPr>
              <w:t>600.000</w:t>
            </w:r>
          </w:p>
        </w:tc>
        <w:tc>
          <w:tcPr>
            <w:tcW w:w="1260" w:type="dxa"/>
            <w:shd w:val="clear" w:color="auto" w:fill="auto"/>
          </w:tcPr>
          <w:p w:rsidR="009D6CCB" w:rsidRPr="00B068A6" w:rsidRDefault="009D6CCB" w:rsidP="009C500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  <w:shd w:val="clear" w:color="auto" w:fill="auto"/>
          </w:tcPr>
          <w:p w:rsidR="009D6CCB" w:rsidRDefault="009D6CCB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15.600.000</w:t>
            </w:r>
          </w:p>
        </w:tc>
      </w:tr>
      <w:tr w:rsidR="009C5005" w:rsidTr="00203259">
        <w:tc>
          <w:tcPr>
            <w:tcW w:w="1951" w:type="dxa"/>
          </w:tcPr>
          <w:p w:rsidR="009C5005" w:rsidRPr="003902C6" w:rsidRDefault="009C5005" w:rsidP="009C5005">
            <w:pPr>
              <w:rPr>
                <w:b/>
              </w:rPr>
            </w:pPr>
          </w:p>
          <w:p w:rsidR="009C5005" w:rsidRPr="003902C6" w:rsidRDefault="009C5005" w:rsidP="009C5005">
            <w:pPr>
              <w:rPr>
                <w:b/>
              </w:rPr>
            </w:pPr>
            <w:r w:rsidRPr="003902C6">
              <w:rPr>
                <w:b/>
              </w:rPr>
              <w:t>Мере подршке у руралном развоју</w:t>
            </w:r>
          </w:p>
        </w:tc>
        <w:tc>
          <w:tcPr>
            <w:tcW w:w="677" w:type="dxa"/>
            <w:vAlign w:val="center"/>
          </w:tcPr>
          <w:p w:rsidR="009C5005" w:rsidRPr="00D27844" w:rsidRDefault="009C5005" w:rsidP="009C5005">
            <w:pPr>
              <w:tabs>
                <w:tab w:val="left" w:pos="8370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0002</w:t>
            </w:r>
          </w:p>
        </w:tc>
        <w:tc>
          <w:tcPr>
            <w:tcW w:w="1800" w:type="dxa"/>
            <w:vAlign w:val="center"/>
          </w:tcPr>
          <w:p w:rsidR="009C5005" w:rsidRPr="001B02B7" w:rsidRDefault="009C5005" w:rsidP="009C5005">
            <w:pPr>
              <w:tabs>
                <w:tab w:val="left" w:pos="3675"/>
                <w:tab w:val="left" w:pos="8370"/>
              </w:tabs>
            </w:pPr>
            <w:r>
              <w:t>1.Унапређење руралног развоја</w:t>
            </w:r>
          </w:p>
        </w:tc>
        <w:tc>
          <w:tcPr>
            <w:tcW w:w="1620" w:type="dxa"/>
          </w:tcPr>
          <w:p w:rsidR="009C5005" w:rsidRPr="00AC58B3" w:rsidRDefault="009C5005" w:rsidP="009C5005">
            <w:r>
              <w:rPr>
                <w:lang w:val="sr-Cyrl-CS"/>
              </w:rPr>
              <w:t xml:space="preserve">1.Број регистрованих пољопривредних газдинстава који су корисници мера руралног развоја у односу на укупан број пољопривредних </w:t>
            </w:r>
            <w:r>
              <w:t>г</w:t>
            </w:r>
            <w:r>
              <w:rPr>
                <w:lang w:val="sr-Cyrl-CS"/>
              </w:rPr>
              <w:t xml:space="preserve">аздинстава </w:t>
            </w:r>
          </w:p>
        </w:tc>
        <w:tc>
          <w:tcPr>
            <w:tcW w:w="1096" w:type="dxa"/>
          </w:tcPr>
          <w:p w:rsidR="009C5005" w:rsidRPr="00C36F2D" w:rsidRDefault="009C5005" w:rsidP="00F042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  <w:r w:rsidRPr="00C36F2D">
              <w:rPr>
                <w:rFonts w:eastAsia="Calibri"/>
              </w:rPr>
              <w:t>/2136</w:t>
            </w:r>
          </w:p>
        </w:tc>
        <w:tc>
          <w:tcPr>
            <w:tcW w:w="1134" w:type="dxa"/>
          </w:tcPr>
          <w:p w:rsidR="009C5005" w:rsidRPr="00C96074" w:rsidRDefault="009C5005" w:rsidP="00F042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C36F2D">
              <w:rPr>
                <w:rFonts w:eastAsia="Calibri"/>
              </w:rPr>
              <w:t>0/2136</w:t>
            </w:r>
          </w:p>
        </w:tc>
        <w:tc>
          <w:tcPr>
            <w:tcW w:w="992" w:type="dxa"/>
          </w:tcPr>
          <w:p w:rsidR="009C5005" w:rsidRPr="00C96074" w:rsidRDefault="009C5005" w:rsidP="00F042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C36F2D">
              <w:rPr>
                <w:rFonts w:eastAsia="Calibri"/>
              </w:rPr>
              <w:t>0/2136</w:t>
            </w:r>
          </w:p>
        </w:tc>
        <w:tc>
          <w:tcPr>
            <w:tcW w:w="993" w:type="dxa"/>
          </w:tcPr>
          <w:p w:rsidR="009C5005" w:rsidRPr="00C96074" w:rsidRDefault="009C5005" w:rsidP="00F042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C36F2D">
              <w:rPr>
                <w:rFonts w:eastAsia="Calibri"/>
              </w:rPr>
              <w:t>0</w:t>
            </w:r>
            <w:r w:rsidRPr="00C36F2D">
              <w:rPr>
                <w:rFonts w:eastAsia="Calibri"/>
                <w:lang w:val="sr-Cyrl-CS"/>
              </w:rPr>
              <w:t>/2136</w:t>
            </w:r>
          </w:p>
        </w:tc>
        <w:tc>
          <w:tcPr>
            <w:tcW w:w="1307" w:type="dxa"/>
          </w:tcPr>
          <w:p w:rsidR="009C5005" w:rsidRPr="005C230A" w:rsidRDefault="009C5005" w:rsidP="009C5005">
            <w:pPr>
              <w:rPr>
                <w:rFonts w:eastAsia="Calibri"/>
                <w:b/>
                <w:color w:val="000000" w:themeColor="text1"/>
                <w:lang w:val="sr-Cyrl-CS"/>
              </w:rPr>
            </w:pPr>
            <w:r>
              <w:rPr>
                <w:b/>
              </w:rPr>
              <w:t>2.000.000</w:t>
            </w:r>
          </w:p>
        </w:tc>
        <w:tc>
          <w:tcPr>
            <w:tcW w:w="1260" w:type="dxa"/>
          </w:tcPr>
          <w:p w:rsidR="009C5005" w:rsidRPr="00B068A6" w:rsidRDefault="009C5005" w:rsidP="009C5005">
            <w:pPr>
              <w:jc w:val="center"/>
              <w:rPr>
                <w:b/>
                <w:lang w:val="sr-Cyrl-CS"/>
              </w:rPr>
            </w:pPr>
            <w:r w:rsidRPr="00B068A6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9C5005" w:rsidRPr="00B068A6" w:rsidRDefault="009C5005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2.000.000</w:t>
            </w:r>
          </w:p>
        </w:tc>
      </w:tr>
      <w:tr w:rsidR="009C5005" w:rsidTr="00203259">
        <w:tc>
          <w:tcPr>
            <w:tcW w:w="1951" w:type="dxa"/>
            <w:shd w:val="clear" w:color="auto" w:fill="66FFFF"/>
          </w:tcPr>
          <w:p w:rsidR="009C5005" w:rsidRPr="003902C6" w:rsidRDefault="009C5005" w:rsidP="009C5005">
            <w:pPr>
              <w:rPr>
                <w:b/>
              </w:rPr>
            </w:pPr>
          </w:p>
          <w:p w:rsidR="009C5005" w:rsidRPr="003902C6" w:rsidRDefault="009C5005" w:rsidP="009C5005">
            <w:pPr>
              <w:rPr>
                <w:b/>
              </w:rPr>
            </w:pPr>
            <w:r w:rsidRPr="0053343B">
              <w:rPr>
                <w:b/>
                <w:lang w:val="sr-Cyrl-CS"/>
              </w:rPr>
              <w:t xml:space="preserve">6 - </w:t>
            </w:r>
            <w:r w:rsidRPr="0053343B">
              <w:rPr>
                <w:b/>
                <w:bCs/>
                <w:color w:val="000000"/>
              </w:rPr>
              <w:t>Заштита животне средине</w:t>
            </w:r>
          </w:p>
        </w:tc>
        <w:tc>
          <w:tcPr>
            <w:tcW w:w="677" w:type="dxa"/>
            <w:shd w:val="clear" w:color="auto" w:fill="66FFFF"/>
          </w:tcPr>
          <w:p w:rsidR="009C5005" w:rsidRDefault="009C5005" w:rsidP="009C5005">
            <w:pPr>
              <w:tabs>
                <w:tab w:val="left" w:pos="8370"/>
              </w:tabs>
              <w:rPr>
                <w:b/>
                <w:lang w:val="sr-Cyrl-CS"/>
              </w:rPr>
            </w:pPr>
          </w:p>
          <w:p w:rsidR="009C5005" w:rsidRPr="003902C6" w:rsidRDefault="009C5005" w:rsidP="009C5005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  <w:r w:rsidRPr="0053343B">
              <w:rPr>
                <w:b/>
                <w:lang w:val="sr-Cyrl-CS"/>
              </w:rPr>
              <w:t>0401</w:t>
            </w:r>
          </w:p>
        </w:tc>
        <w:tc>
          <w:tcPr>
            <w:tcW w:w="1800" w:type="dxa"/>
            <w:shd w:val="clear" w:color="auto" w:fill="66FFFF"/>
          </w:tcPr>
          <w:p w:rsidR="009C5005" w:rsidRDefault="009C5005" w:rsidP="009C5005">
            <w:pPr>
              <w:tabs>
                <w:tab w:val="left" w:pos="3675"/>
                <w:tab w:val="left" w:pos="8370"/>
              </w:tabs>
              <w:rPr>
                <w:lang w:val="sr-Cyrl-CS"/>
              </w:rPr>
            </w:pPr>
          </w:p>
          <w:p w:rsidR="009C5005" w:rsidRPr="001B02B7" w:rsidRDefault="009C5005" w:rsidP="009C5005">
            <w:pPr>
              <w:tabs>
                <w:tab w:val="left" w:pos="3675"/>
                <w:tab w:val="left" w:pos="8370"/>
              </w:tabs>
            </w:pPr>
            <w:r>
              <w:rPr>
                <w:lang w:val="sr-Cyrl-CS"/>
              </w:rPr>
              <w:t>1.Унапређење квалитета  елеменат животне средине</w:t>
            </w:r>
          </w:p>
        </w:tc>
        <w:tc>
          <w:tcPr>
            <w:tcW w:w="1620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</w:p>
          <w:p w:rsidR="009C5005" w:rsidRPr="00AC58B3" w:rsidRDefault="009C5005" w:rsidP="009C5005">
            <w:r>
              <w:rPr>
                <w:lang w:val="sr-Cyrl-CS"/>
              </w:rPr>
              <w:t xml:space="preserve">1.Број дана у току године с прекорачењем граничних вредности квалитета </w:t>
            </w:r>
            <w:r>
              <w:rPr>
                <w:lang w:val="sr-Cyrl-CS"/>
              </w:rPr>
              <w:lastRenderedPageBreak/>
              <w:t>ваздуха</w:t>
            </w:r>
          </w:p>
        </w:tc>
        <w:tc>
          <w:tcPr>
            <w:tcW w:w="1096" w:type="dxa"/>
            <w:shd w:val="clear" w:color="auto" w:fill="66FFFF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Pr="00B5728D" w:rsidRDefault="009C5005" w:rsidP="006F2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66FFFF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Pr="00C96074" w:rsidRDefault="009C5005" w:rsidP="006F23CD">
            <w:pPr>
              <w:jc w:val="center"/>
              <w:rPr>
                <w:rFonts w:eastAsia="Calibri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992" w:type="dxa"/>
            <w:shd w:val="clear" w:color="auto" w:fill="66FFFF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Pr="00C96074" w:rsidRDefault="009C5005" w:rsidP="006F23CD">
            <w:pPr>
              <w:jc w:val="center"/>
              <w:rPr>
                <w:rFonts w:eastAsia="Calibri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993" w:type="dxa"/>
            <w:shd w:val="clear" w:color="auto" w:fill="66FFFF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Pr="00C96074" w:rsidRDefault="009C5005" w:rsidP="006F23CD">
            <w:pPr>
              <w:jc w:val="center"/>
              <w:rPr>
                <w:rFonts w:eastAsia="Calibri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307" w:type="dxa"/>
            <w:shd w:val="clear" w:color="auto" w:fill="66FFFF"/>
          </w:tcPr>
          <w:p w:rsidR="009C5005" w:rsidRDefault="009C5005" w:rsidP="009C5005">
            <w:pPr>
              <w:rPr>
                <w:b/>
                <w:lang w:val="sr-Cyrl-CS"/>
              </w:rPr>
            </w:pPr>
          </w:p>
          <w:p w:rsidR="009C5005" w:rsidRPr="005C230A" w:rsidRDefault="009C5005" w:rsidP="009C5005">
            <w:pPr>
              <w:rPr>
                <w:rFonts w:eastAsia="Calibri"/>
                <w:b/>
                <w:color w:val="000000" w:themeColor="text1"/>
                <w:lang w:val="sr-Cyrl-CS"/>
              </w:rPr>
            </w:pPr>
            <w:r>
              <w:rPr>
                <w:b/>
                <w:lang w:val="sr-Cyrl-CS"/>
              </w:rPr>
              <w:t>52.836.020</w:t>
            </w:r>
          </w:p>
        </w:tc>
        <w:tc>
          <w:tcPr>
            <w:tcW w:w="1260" w:type="dxa"/>
            <w:shd w:val="clear" w:color="auto" w:fill="66FFFF"/>
          </w:tcPr>
          <w:p w:rsidR="009C5005" w:rsidRDefault="009C5005" w:rsidP="009C5005">
            <w:pPr>
              <w:jc w:val="center"/>
              <w:rPr>
                <w:b/>
                <w:lang w:val="sr-Cyrl-CS"/>
              </w:rPr>
            </w:pPr>
          </w:p>
          <w:p w:rsidR="009C5005" w:rsidRPr="00B068A6" w:rsidRDefault="009C5005" w:rsidP="009C500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20.990.720</w:t>
            </w:r>
          </w:p>
        </w:tc>
        <w:tc>
          <w:tcPr>
            <w:tcW w:w="1267" w:type="dxa"/>
            <w:shd w:val="clear" w:color="auto" w:fill="66FFFF"/>
          </w:tcPr>
          <w:p w:rsidR="009C5005" w:rsidRDefault="009C5005" w:rsidP="009C5005">
            <w:pPr>
              <w:rPr>
                <w:b/>
                <w:lang w:val="sr-Cyrl-CS"/>
              </w:rPr>
            </w:pPr>
          </w:p>
          <w:p w:rsidR="009C5005" w:rsidRPr="00B068A6" w:rsidRDefault="009C5005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73.826.740</w:t>
            </w:r>
          </w:p>
        </w:tc>
      </w:tr>
      <w:tr w:rsidR="009C5005" w:rsidTr="00203259">
        <w:tc>
          <w:tcPr>
            <w:tcW w:w="1951" w:type="dxa"/>
          </w:tcPr>
          <w:p w:rsidR="009C5005" w:rsidRPr="003902C6" w:rsidRDefault="009C5005" w:rsidP="009C5005">
            <w:pPr>
              <w:rPr>
                <w:b/>
              </w:rPr>
            </w:pPr>
          </w:p>
          <w:p w:rsidR="009C5005" w:rsidRPr="003902C6" w:rsidRDefault="009C5005" w:rsidP="009C5005">
            <w:pPr>
              <w:rPr>
                <w:b/>
              </w:rPr>
            </w:pPr>
            <w:r w:rsidRPr="00E5625F">
              <w:rPr>
                <w:b/>
              </w:rPr>
              <w:t>Праћење квалитета елемената животне средине</w:t>
            </w:r>
          </w:p>
        </w:tc>
        <w:tc>
          <w:tcPr>
            <w:tcW w:w="677" w:type="dxa"/>
            <w:vAlign w:val="center"/>
          </w:tcPr>
          <w:p w:rsidR="009C5005" w:rsidRPr="003902C6" w:rsidRDefault="009C5005" w:rsidP="009C5005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  <w:r w:rsidRPr="00E5625F">
              <w:rPr>
                <w:rFonts w:eastAsia="Calibri"/>
                <w:b/>
                <w:color w:val="000000"/>
              </w:rPr>
              <w:t>0002</w:t>
            </w:r>
          </w:p>
        </w:tc>
        <w:tc>
          <w:tcPr>
            <w:tcW w:w="1800" w:type="dxa"/>
          </w:tcPr>
          <w:p w:rsidR="009C5005" w:rsidRPr="001B02B7" w:rsidRDefault="009C5005" w:rsidP="009C5005">
            <w:pPr>
              <w:tabs>
                <w:tab w:val="left" w:pos="3675"/>
                <w:tab w:val="left" w:pos="8370"/>
              </w:tabs>
            </w:pPr>
            <w:r>
              <w:rPr>
                <w:lang w:val="sr-Cyrl-CS"/>
              </w:rPr>
              <w:t>1.Праћење у складу са прописаним законским обавезама</w:t>
            </w:r>
          </w:p>
        </w:tc>
        <w:tc>
          <w:tcPr>
            <w:tcW w:w="1620" w:type="dxa"/>
          </w:tcPr>
          <w:p w:rsidR="009C5005" w:rsidRPr="00AC58B3" w:rsidRDefault="009C5005" w:rsidP="009C5005">
            <w:r>
              <w:rPr>
                <w:lang w:val="sr-Cyrl-CS"/>
              </w:rPr>
              <w:t>1.Број урађених мониторинга</w:t>
            </w:r>
          </w:p>
        </w:tc>
        <w:tc>
          <w:tcPr>
            <w:tcW w:w="1096" w:type="dxa"/>
          </w:tcPr>
          <w:p w:rsidR="009C5005" w:rsidRPr="00C36F2D" w:rsidRDefault="009C5005" w:rsidP="006F23CD">
            <w:pPr>
              <w:jc w:val="center"/>
              <w:rPr>
                <w:rFonts w:eastAsia="Calibri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134" w:type="dxa"/>
          </w:tcPr>
          <w:p w:rsidR="009C5005" w:rsidRPr="00C96074" w:rsidRDefault="009C5005" w:rsidP="006F23CD">
            <w:pPr>
              <w:jc w:val="center"/>
              <w:rPr>
                <w:rFonts w:eastAsia="Calibri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992" w:type="dxa"/>
          </w:tcPr>
          <w:p w:rsidR="009C5005" w:rsidRPr="00C96074" w:rsidRDefault="009C5005" w:rsidP="006F23CD">
            <w:pPr>
              <w:jc w:val="center"/>
              <w:rPr>
                <w:rFonts w:eastAsia="Calibri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993" w:type="dxa"/>
          </w:tcPr>
          <w:p w:rsidR="009C5005" w:rsidRPr="00C96074" w:rsidRDefault="009C5005" w:rsidP="006F23CD">
            <w:pPr>
              <w:jc w:val="center"/>
              <w:rPr>
                <w:rFonts w:eastAsia="Calibri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307" w:type="dxa"/>
          </w:tcPr>
          <w:p w:rsidR="009C5005" w:rsidRPr="005C230A" w:rsidRDefault="009C5005" w:rsidP="009C5005">
            <w:pPr>
              <w:rPr>
                <w:rFonts w:eastAsia="Calibri"/>
                <w:b/>
                <w:color w:val="000000" w:themeColor="text1"/>
                <w:lang w:val="sr-Cyrl-CS"/>
              </w:rPr>
            </w:pPr>
            <w:r>
              <w:rPr>
                <w:b/>
                <w:lang w:val="sr-Cyrl-CS"/>
              </w:rPr>
              <w:t>500.000</w:t>
            </w:r>
          </w:p>
        </w:tc>
        <w:tc>
          <w:tcPr>
            <w:tcW w:w="1260" w:type="dxa"/>
          </w:tcPr>
          <w:p w:rsidR="009C5005" w:rsidRPr="00B068A6" w:rsidRDefault="009C5005" w:rsidP="009C5005">
            <w:pPr>
              <w:jc w:val="center"/>
              <w:rPr>
                <w:b/>
                <w:lang w:val="sr-Cyrl-CS"/>
              </w:rPr>
            </w:pPr>
            <w:r w:rsidRPr="00E81E01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9C5005" w:rsidRPr="00B068A6" w:rsidRDefault="009C5005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500.000</w:t>
            </w:r>
          </w:p>
        </w:tc>
      </w:tr>
      <w:tr w:rsidR="009C5005" w:rsidTr="00203259">
        <w:trPr>
          <w:trHeight w:val="1685"/>
        </w:trPr>
        <w:tc>
          <w:tcPr>
            <w:tcW w:w="1951" w:type="dxa"/>
            <w:vAlign w:val="center"/>
          </w:tcPr>
          <w:p w:rsidR="009C5005" w:rsidRPr="00E5625F" w:rsidRDefault="009C5005" w:rsidP="009C5005">
            <w:pPr>
              <w:tabs>
                <w:tab w:val="left" w:pos="3675"/>
                <w:tab w:val="left" w:pos="8370"/>
              </w:tabs>
              <w:rPr>
                <w:rFonts w:eastAsia="Calibri"/>
                <w:b/>
              </w:rPr>
            </w:pPr>
            <w:r w:rsidRPr="00E5625F">
              <w:rPr>
                <w:rFonts w:eastAsia="Calibri"/>
                <w:b/>
              </w:rPr>
              <w:t>Управљање отпадним водама</w:t>
            </w:r>
          </w:p>
        </w:tc>
        <w:tc>
          <w:tcPr>
            <w:tcW w:w="677" w:type="dxa"/>
            <w:vAlign w:val="center"/>
          </w:tcPr>
          <w:p w:rsidR="009C5005" w:rsidRPr="00E5625F" w:rsidRDefault="009C5005" w:rsidP="009C5005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  <w:r w:rsidRPr="00E5625F">
              <w:rPr>
                <w:rFonts w:eastAsia="Calibri"/>
                <w:b/>
                <w:color w:val="000000"/>
              </w:rPr>
              <w:t>0004</w:t>
            </w:r>
          </w:p>
        </w:tc>
        <w:tc>
          <w:tcPr>
            <w:tcW w:w="180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1.Максимална могућа покривеност корисника територије услугама уклањања отпадних вода </w:t>
            </w:r>
          </w:p>
        </w:tc>
        <w:tc>
          <w:tcPr>
            <w:tcW w:w="162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1.Проценат покривености територије услугама прикупљања и одвођења отпадних вода ( мерено кроз број насеља у односу на укупан број насеља)</w:t>
            </w:r>
          </w:p>
        </w:tc>
        <w:tc>
          <w:tcPr>
            <w:tcW w:w="1096" w:type="dxa"/>
          </w:tcPr>
          <w:p w:rsidR="009C5005" w:rsidRPr="00286E8C" w:rsidRDefault="009C5005" w:rsidP="006F23CD">
            <w:pPr>
              <w:jc w:val="center"/>
            </w:pPr>
            <w:r>
              <w:t>18/23</w:t>
            </w:r>
          </w:p>
        </w:tc>
        <w:tc>
          <w:tcPr>
            <w:tcW w:w="1134" w:type="dxa"/>
          </w:tcPr>
          <w:p w:rsidR="009C5005" w:rsidRPr="00286E8C" w:rsidRDefault="009C5005" w:rsidP="006F23CD">
            <w:pPr>
              <w:jc w:val="center"/>
            </w:pPr>
            <w:r>
              <w:t>19/23</w:t>
            </w:r>
          </w:p>
        </w:tc>
        <w:tc>
          <w:tcPr>
            <w:tcW w:w="992" w:type="dxa"/>
          </w:tcPr>
          <w:p w:rsidR="009C5005" w:rsidRPr="00286E8C" w:rsidRDefault="009C5005" w:rsidP="006F23CD">
            <w:pPr>
              <w:jc w:val="center"/>
            </w:pPr>
            <w:r>
              <w:t>19/23</w:t>
            </w:r>
          </w:p>
        </w:tc>
        <w:tc>
          <w:tcPr>
            <w:tcW w:w="993" w:type="dxa"/>
          </w:tcPr>
          <w:p w:rsidR="009C5005" w:rsidRPr="00286E8C" w:rsidRDefault="009C5005" w:rsidP="006F23CD">
            <w:pPr>
              <w:jc w:val="center"/>
            </w:pPr>
            <w:r>
              <w:t>19/23</w:t>
            </w:r>
          </w:p>
        </w:tc>
        <w:tc>
          <w:tcPr>
            <w:tcW w:w="1307" w:type="dxa"/>
          </w:tcPr>
          <w:p w:rsidR="009C5005" w:rsidRPr="00546741" w:rsidRDefault="009C5005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1.000.000</w:t>
            </w:r>
          </w:p>
        </w:tc>
        <w:tc>
          <w:tcPr>
            <w:tcW w:w="1260" w:type="dxa"/>
          </w:tcPr>
          <w:p w:rsidR="009C5005" w:rsidRPr="00546741" w:rsidRDefault="009C5005" w:rsidP="009C5005">
            <w:pPr>
              <w:jc w:val="center"/>
              <w:rPr>
                <w:b/>
                <w:lang w:val="sr-Cyrl-CS"/>
              </w:rPr>
            </w:pPr>
            <w:r w:rsidRPr="00546741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9C5005" w:rsidRPr="00546741" w:rsidRDefault="009C5005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1.000.000</w:t>
            </w:r>
          </w:p>
        </w:tc>
      </w:tr>
      <w:tr w:rsidR="009C5005" w:rsidTr="00203259">
        <w:tc>
          <w:tcPr>
            <w:tcW w:w="1951" w:type="dxa"/>
          </w:tcPr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Пројекат 1:</w:t>
            </w:r>
          </w:p>
          <w:p w:rsidR="009C5005" w:rsidRPr="00E5625F" w:rsidRDefault="009C5005" w:rsidP="009C5005">
            <w:pPr>
              <w:rPr>
                <w:b/>
                <w:color w:val="FF0000"/>
                <w:lang w:val="sr-Cyrl-CS"/>
              </w:rPr>
            </w:pPr>
            <w:r w:rsidRPr="00E5625F">
              <w:rPr>
                <w:b/>
                <w:color w:val="FF0000"/>
                <w:lang w:val="sr-Cyrl-CS"/>
              </w:rPr>
              <w:t>Финансирање пројеката из области заштите животне средине</w:t>
            </w:r>
          </w:p>
        </w:tc>
        <w:tc>
          <w:tcPr>
            <w:tcW w:w="677" w:type="dxa"/>
          </w:tcPr>
          <w:p w:rsidR="009C5005" w:rsidRPr="00F06C9D" w:rsidRDefault="009C5005" w:rsidP="009C5005">
            <w:pPr>
              <w:rPr>
                <w:b/>
                <w:color w:val="FF0000"/>
              </w:rPr>
            </w:pPr>
            <w:r w:rsidRPr="00E5625F">
              <w:rPr>
                <w:b/>
                <w:color w:val="FF0000"/>
                <w:lang w:val="sr-Cyrl-CS"/>
              </w:rPr>
              <w:t>0401-П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1800" w:type="dxa"/>
          </w:tcPr>
          <w:p w:rsidR="009C5005" w:rsidRPr="00795A35" w:rsidRDefault="009C5005" w:rsidP="009C5005">
            <w:pPr>
              <w:rPr>
                <w:color w:val="FF0000"/>
                <w:lang w:val="sr-Cyrl-CS"/>
              </w:rPr>
            </w:pPr>
            <w:r w:rsidRPr="00795A35">
              <w:rPr>
                <w:color w:val="FF0000"/>
                <w:lang w:val="sr-Cyrl-CS"/>
              </w:rPr>
              <w:t>1.Подизање свести грађана о очувању животне средине</w:t>
            </w:r>
          </w:p>
        </w:tc>
        <w:tc>
          <w:tcPr>
            <w:tcW w:w="1620" w:type="dxa"/>
          </w:tcPr>
          <w:p w:rsidR="009C5005" w:rsidRPr="00795A35" w:rsidRDefault="009C5005" w:rsidP="009C5005">
            <w:pPr>
              <w:rPr>
                <w:color w:val="FF0000"/>
                <w:lang w:val="sr-Cyrl-CS"/>
              </w:rPr>
            </w:pPr>
            <w:r w:rsidRPr="00795A35">
              <w:rPr>
                <w:color w:val="FF0000"/>
                <w:lang w:val="sr-Cyrl-CS"/>
              </w:rPr>
              <w:t>1.Број акција за очување природне средине</w:t>
            </w:r>
          </w:p>
        </w:tc>
        <w:tc>
          <w:tcPr>
            <w:tcW w:w="1096" w:type="dxa"/>
          </w:tcPr>
          <w:p w:rsidR="009C5005" w:rsidRPr="00E43B16" w:rsidRDefault="009C5005" w:rsidP="00C143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134" w:type="dxa"/>
          </w:tcPr>
          <w:p w:rsidR="009C5005" w:rsidRPr="00E43B16" w:rsidRDefault="009C5005" w:rsidP="00C143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992" w:type="dxa"/>
          </w:tcPr>
          <w:p w:rsidR="009C5005" w:rsidRPr="00E43B16" w:rsidRDefault="009C5005" w:rsidP="00C143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993" w:type="dxa"/>
          </w:tcPr>
          <w:p w:rsidR="009C5005" w:rsidRPr="00E43B16" w:rsidRDefault="009C5005" w:rsidP="00C143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307" w:type="dxa"/>
          </w:tcPr>
          <w:p w:rsidR="009C5005" w:rsidRPr="00546741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200.000</w:t>
            </w:r>
          </w:p>
        </w:tc>
        <w:tc>
          <w:tcPr>
            <w:tcW w:w="1260" w:type="dxa"/>
          </w:tcPr>
          <w:p w:rsidR="009C5005" w:rsidRPr="00546741" w:rsidRDefault="009C5005" w:rsidP="009C5005">
            <w:pPr>
              <w:jc w:val="center"/>
              <w:rPr>
                <w:b/>
                <w:color w:val="FF0000"/>
                <w:lang w:val="sr-Cyrl-CS"/>
              </w:rPr>
            </w:pPr>
            <w:r w:rsidRPr="00546741">
              <w:rPr>
                <w:b/>
                <w:color w:val="FF0000"/>
                <w:lang w:val="sr-Cyrl-CS"/>
              </w:rPr>
              <w:t>0</w:t>
            </w:r>
          </w:p>
        </w:tc>
        <w:tc>
          <w:tcPr>
            <w:tcW w:w="1267" w:type="dxa"/>
          </w:tcPr>
          <w:p w:rsidR="009C5005" w:rsidRPr="00546741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200.000</w:t>
            </w:r>
          </w:p>
        </w:tc>
      </w:tr>
      <w:tr w:rsidR="009C5005" w:rsidTr="00191EE7">
        <w:trPr>
          <w:trHeight w:val="2738"/>
        </w:trPr>
        <w:tc>
          <w:tcPr>
            <w:tcW w:w="1951" w:type="dxa"/>
          </w:tcPr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Пројекат 2:</w:t>
            </w:r>
          </w:p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 xml:space="preserve">Развој интервентне инфраструктуре и заједничких услуга у случају ванредних ситуација у прекограничној области Дробета Турну Северин – </w:t>
            </w:r>
          </w:p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Кладово</w:t>
            </w:r>
          </w:p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</w:p>
        </w:tc>
        <w:tc>
          <w:tcPr>
            <w:tcW w:w="677" w:type="dxa"/>
          </w:tcPr>
          <w:p w:rsidR="009C5005" w:rsidRPr="00E5625F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0401 – П2</w:t>
            </w:r>
          </w:p>
        </w:tc>
        <w:tc>
          <w:tcPr>
            <w:tcW w:w="1800" w:type="dxa"/>
          </w:tcPr>
          <w:p w:rsidR="009C5005" w:rsidRPr="00795A35" w:rsidRDefault="00AD73B2" w:rsidP="009C5005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1.Јачање капацитета за интервенције у случају ванредних ситуација</w:t>
            </w:r>
          </w:p>
        </w:tc>
        <w:tc>
          <w:tcPr>
            <w:tcW w:w="1620" w:type="dxa"/>
          </w:tcPr>
          <w:p w:rsidR="009C5005" w:rsidRDefault="00AD73B2" w:rsidP="00C143F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1.</w:t>
            </w:r>
            <w:r w:rsidR="00C143FC">
              <w:rPr>
                <w:color w:val="FF0000"/>
                <w:lang w:val="sr-Cyrl-CS"/>
              </w:rPr>
              <w:t>Количина набављене</w:t>
            </w:r>
            <w:r>
              <w:rPr>
                <w:color w:val="FF0000"/>
                <w:lang w:val="sr-Cyrl-CS"/>
              </w:rPr>
              <w:t xml:space="preserve"> опреме за ванредне ситуације</w:t>
            </w:r>
            <w:r w:rsidR="004E6D4A">
              <w:rPr>
                <w:color w:val="FF0000"/>
                <w:lang w:val="sr-Cyrl-CS"/>
              </w:rPr>
              <w:t>.</w:t>
            </w:r>
          </w:p>
          <w:p w:rsidR="004E6D4A" w:rsidRDefault="004E6D4A" w:rsidP="00C143FC">
            <w:pPr>
              <w:rPr>
                <w:color w:val="FF0000"/>
                <w:lang w:val="sr-Cyrl-CS"/>
              </w:rPr>
            </w:pPr>
          </w:p>
          <w:p w:rsidR="004E6D4A" w:rsidRPr="00795A35" w:rsidRDefault="004E6D4A" w:rsidP="00C143F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2.Број одржаних радионица о климатским променама</w:t>
            </w:r>
          </w:p>
        </w:tc>
        <w:tc>
          <w:tcPr>
            <w:tcW w:w="1096" w:type="dxa"/>
          </w:tcPr>
          <w:p w:rsidR="004E6D4A" w:rsidRPr="004E6D4A" w:rsidRDefault="00C143FC" w:rsidP="004E6D4A">
            <w:pPr>
              <w:jc w:val="center"/>
              <w:rPr>
                <w:color w:val="FF0000"/>
              </w:rPr>
            </w:pPr>
            <w:r w:rsidRPr="004E6D4A">
              <w:rPr>
                <w:color w:val="FF0000"/>
              </w:rPr>
              <w:t>0</w:t>
            </w:r>
          </w:p>
          <w:p w:rsidR="004E6D4A" w:rsidRPr="004E6D4A" w:rsidRDefault="004E6D4A" w:rsidP="004E6D4A">
            <w:pPr>
              <w:jc w:val="center"/>
              <w:rPr>
                <w:color w:val="FF0000"/>
              </w:rPr>
            </w:pPr>
          </w:p>
          <w:p w:rsidR="004E6D4A" w:rsidRPr="004E6D4A" w:rsidRDefault="004E6D4A" w:rsidP="004E6D4A">
            <w:pPr>
              <w:jc w:val="center"/>
              <w:rPr>
                <w:color w:val="FF0000"/>
              </w:rPr>
            </w:pPr>
          </w:p>
          <w:p w:rsidR="004E6D4A" w:rsidRPr="004E6D4A" w:rsidRDefault="004E6D4A" w:rsidP="004E6D4A">
            <w:pPr>
              <w:jc w:val="center"/>
              <w:rPr>
                <w:color w:val="FF0000"/>
              </w:rPr>
            </w:pPr>
          </w:p>
          <w:p w:rsidR="004E6D4A" w:rsidRPr="004E6D4A" w:rsidRDefault="004E6D4A" w:rsidP="004E6D4A">
            <w:pPr>
              <w:jc w:val="center"/>
              <w:rPr>
                <w:color w:val="FF0000"/>
              </w:rPr>
            </w:pPr>
          </w:p>
          <w:p w:rsidR="004E6D4A" w:rsidRPr="004E6D4A" w:rsidRDefault="004E6D4A" w:rsidP="004E6D4A">
            <w:pPr>
              <w:jc w:val="center"/>
              <w:rPr>
                <w:color w:val="FF0000"/>
              </w:rPr>
            </w:pPr>
          </w:p>
          <w:p w:rsidR="009C5005" w:rsidRPr="004E6D4A" w:rsidRDefault="004E6D4A" w:rsidP="004E6D4A">
            <w:pPr>
              <w:jc w:val="center"/>
              <w:rPr>
                <w:color w:val="FF0000"/>
              </w:rPr>
            </w:pPr>
            <w:r w:rsidRPr="004E6D4A">
              <w:rPr>
                <w:color w:val="FF0000"/>
              </w:rPr>
              <w:t>0</w:t>
            </w:r>
          </w:p>
        </w:tc>
        <w:tc>
          <w:tcPr>
            <w:tcW w:w="1134" w:type="dxa"/>
          </w:tcPr>
          <w:p w:rsidR="004E6D4A" w:rsidRPr="004E6D4A" w:rsidRDefault="00C143FC" w:rsidP="004E6D4A">
            <w:pPr>
              <w:jc w:val="center"/>
              <w:rPr>
                <w:color w:val="FF0000"/>
              </w:rPr>
            </w:pPr>
            <w:r w:rsidRPr="004E6D4A">
              <w:rPr>
                <w:color w:val="FF0000"/>
              </w:rPr>
              <w:t>54</w:t>
            </w:r>
          </w:p>
          <w:p w:rsidR="004E6D4A" w:rsidRPr="004E6D4A" w:rsidRDefault="004E6D4A" w:rsidP="004E6D4A">
            <w:pPr>
              <w:jc w:val="center"/>
              <w:rPr>
                <w:color w:val="FF0000"/>
              </w:rPr>
            </w:pPr>
          </w:p>
          <w:p w:rsidR="004E6D4A" w:rsidRPr="004E6D4A" w:rsidRDefault="004E6D4A" w:rsidP="004E6D4A">
            <w:pPr>
              <w:jc w:val="center"/>
              <w:rPr>
                <w:color w:val="FF0000"/>
              </w:rPr>
            </w:pPr>
          </w:p>
          <w:p w:rsidR="004E6D4A" w:rsidRPr="004E6D4A" w:rsidRDefault="004E6D4A" w:rsidP="004E6D4A">
            <w:pPr>
              <w:jc w:val="center"/>
              <w:rPr>
                <w:color w:val="FF0000"/>
              </w:rPr>
            </w:pPr>
          </w:p>
          <w:p w:rsidR="004E6D4A" w:rsidRPr="004E6D4A" w:rsidRDefault="004E6D4A" w:rsidP="004E6D4A">
            <w:pPr>
              <w:jc w:val="center"/>
              <w:rPr>
                <w:color w:val="FF0000"/>
              </w:rPr>
            </w:pPr>
          </w:p>
          <w:p w:rsidR="004E6D4A" w:rsidRPr="004E6D4A" w:rsidRDefault="004E6D4A" w:rsidP="004E6D4A">
            <w:pPr>
              <w:jc w:val="center"/>
              <w:rPr>
                <w:color w:val="FF0000"/>
              </w:rPr>
            </w:pPr>
          </w:p>
          <w:p w:rsidR="009C5005" w:rsidRPr="004E6D4A" w:rsidRDefault="004E6D4A" w:rsidP="004E6D4A">
            <w:pPr>
              <w:jc w:val="center"/>
              <w:rPr>
                <w:color w:val="FF0000"/>
              </w:rPr>
            </w:pPr>
            <w:r w:rsidRPr="004E6D4A">
              <w:rPr>
                <w:color w:val="FF0000"/>
              </w:rPr>
              <w:t>1</w:t>
            </w:r>
          </w:p>
        </w:tc>
        <w:tc>
          <w:tcPr>
            <w:tcW w:w="992" w:type="dxa"/>
          </w:tcPr>
          <w:p w:rsidR="004E6D4A" w:rsidRPr="004E6D4A" w:rsidRDefault="00C143FC" w:rsidP="004E6D4A">
            <w:pPr>
              <w:jc w:val="center"/>
              <w:rPr>
                <w:color w:val="FF0000"/>
              </w:rPr>
            </w:pPr>
            <w:r w:rsidRPr="004E6D4A">
              <w:rPr>
                <w:color w:val="FF0000"/>
              </w:rPr>
              <w:t>-</w:t>
            </w:r>
          </w:p>
          <w:p w:rsidR="004E6D4A" w:rsidRPr="004E6D4A" w:rsidRDefault="004E6D4A" w:rsidP="004E6D4A">
            <w:pPr>
              <w:jc w:val="center"/>
              <w:rPr>
                <w:color w:val="FF0000"/>
              </w:rPr>
            </w:pPr>
          </w:p>
          <w:p w:rsidR="004E6D4A" w:rsidRPr="004E6D4A" w:rsidRDefault="004E6D4A" w:rsidP="004E6D4A">
            <w:pPr>
              <w:jc w:val="center"/>
              <w:rPr>
                <w:color w:val="FF0000"/>
              </w:rPr>
            </w:pPr>
          </w:p>
          <w:p w:rsidR="004E6D4A" w:rsidRPr="004E6D4A" w:rsidRDefault="004E6D4A" w:rsidP="004E6D4A">
            <w:pPr>
              <w:jc w:val="center"/>
              <w:rPr>
                <w:color w:val="FF0000"/>
              </w:rPr>
            </w:pPr>
          </w:p>
          <w:p w:rsidR="004E6D4A" w:rsidRPr="004E6D4A" w:rsidRDefault="004E6D4A" w:rsidP="004E6D4A">
            <w:pPr>
              <w:jc w:val="center"/>
              <w:rPr>
                <w:color w:val="FF0000"/>
              </w:rPr>
            </w:pPr>
          </w:p>
          <w:p w:rsidR="004E6D4A" w:rsidRPr="004E6D4A" w:rsidRDefault="004E6D4A" w:rsidP="004E6D4A">
            <w:pPr>
              <w:jc w:val="center"/>
              <w:rPr>
                <w:color w:val="FF0000"/>
              </w:rPr>
            </w:pPr>
          </w:p>
          <w:p w:rsidR="009C5005" w:rsidRPr="004E6D4A" w:rsidRDefault="004E6D4A" w:rsidP="004E6D4A">
            <w:pPr>
              <w:jc w:val="center"/>
              <w:rPr>
                <w:color w:val="FF0000"/>
              </w:rPr>
            </w:pPr>
            <w:r w:rsidRPr="004E6D4A">
              <w:rPr>
                <w:color w:val="FF0000"/>
              </w:rPr>
              <w:t>1</w:t>
            </w:r>
          </w:p>
        </w:tc>
        <w:tc>
          <w:tcPr>
            <w:tcW w:w="993" w:type="dxa"/>
          </w:tcPr>
          <w:p w:rsidR="004E6D4A" w:rsidRPr="004E6D4A" w:rsidRDefault="00C143FC" w:rsidP="004E6D4A">
            <w:pPr>
              <w:jc w:val="center"/>
              <w:rPr>
                <w:color w:val="FF0000"/>
              </w:rPr>
            </w:pPr>
            <w:r w:rsidRPr="004E6D4A">
              <w:rPr>
                <w:color w:val="FF0000"/>
              </w:rPr>
              <w:t>-</w:t>
            </w:r>
          </w:p>
          <w:p w:rsidR="004E6D4A" w:rsidRPr="004E6D4A" w:rsidRDefault="004E6D4A" w:rsidP="004E6D4A">
            <w:pPr>
              <w:jc w:val="center"/>
              <w:rPr>
                <w:color w:val="FF0000"/>
              </w:rPr>
            </w:pPr>
          </w:p>
          <w:p w:rsidR="004E6D4A" w:rsidRPr="004E6D4A" w:rsidRDefault="004E6D4A" w:rsidP="004E6D4A">
            <w:pPr>
              <w:jc w:val="center"/>
              <w:rPr>
                <w:color w:val="FF0000"/>
              </w:rPr>
            </w:pPr>
          </w:p>
          <w:p w:rsidR="004E6D4A" w:rsidRPr="004E6D4A" w:rsidRDefault="004E6D4A" w:rsidP="004E6D4A">
            <w:pPr>
              <w:jc w:val="center"/>
              <w:rPr>
                <w:color w:val="FF0000"/>
              </w:rPr>
            </w:pPr>
          </w:p>
          <w:p w:rsidR="004E6D4A" w:rsidRPr="004E6D4A" w:rsidRDefault="004E6D4A" w:rsidP="004E6D4A">
            <w:pPr>
              <w:jc w:val="center"/>
              <w:rPr>
                <w:color w:val="FF0000"/>
              </w:rPr>
            </w:pPr>
          </w:p>
          <w:p w:rsidR="004E6D4A" w:rsidRPr="004E6D4A" w:rsidRDefault="004E6D4A" w:rsidP="004E6D4A">
            <w:pPr>
              <w:jc w:val="center"/>
              <w:rPr>
                <w:color w:val="FF0000"/>
              </w:rPr>
            </w:pPr>
          </w:p>
          <w:p w:rsidR="009C5005" w:rsidRPr="004E6D4A" w:rsidRDefault="004E6D4A" w:rsidP="004E6D4A">
            <w:pPr>
              <w:jc w:val="center"/>
              <w:rPr>
                <w:color w:val="FF0000"/>
              </w:rPr>
            </w:pPr>
            <w:r w:rsidRPr="004E6D4A">
              <w:rPr>
                <w:color w:val="FF0000"/>
              </w:rPr>
              <w:t>-</w:t>
            </w:r>
          </w:p>
        </w:tc>
        <w:tc>
          <w:tcPr>
            <w:tcW w:w="1307" w:type="dxa"/>
          </w:tcPr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24.509.940</w:t>
            </w:r>
          </w:p>
        </w:tc>
        <w:tc>
          <w:tcPr>
            <w:tcW w:w="1260" w:type="dxa"/>
          </w:tcPr>
          <w:p w:rsidR="009C5005" w:rsidRPr="00546741" w:rsidRDefault="009C5005" w:rsidP="009C5005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3.240.000</w:t>
            </w:r>
          </w:p>
        </w:tc>
        <w:tc>
          <w:tcPr>
            <w:tcW w:w="1267" w:type="dxa"/>
          </w:tcPr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27.749.940</w:t>
            </w:r>
          </w:p>
        </w:tc>
      </w:tr>
      <w:tr w:rsidR="009C5005" w:rsidTr="00203259">
        <w:tc>
          <w:tcPr>
            <w:tcW w:w="1951" w:type="dxa"/>
          </w:tcPr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</w:p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</w:p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Пројекат 3:</w:t>
            </w:r>
          </w:p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Зелена економија за зеленије локалне заједнице у Подунављу</w:t>
            </w:r>
          </w:p>
        </w:tc>
        <w:tc>
          <w:tcPr>
            <w:tcW w:w="677" w:type="dxa"/>
          </w:tcPr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</w:p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</w:p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0401- П3</w:t>
            </w:r>
          </w:p>
        </w:tc>
        <w:tc>
          <w:tcPr>
            <w:tcW w:w="1800" w:type="dxa"/>
          </w:tcPr>
          <w:p w:rsidR="009C5005" w:rsidRPr="00795A35" w:rsidRDefault="00133539" w:rsidP="009C5005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1.Подизање свести о значају одрживог развоја заједнице</w:t>
            </w:r>
          </w:p>
        </w:tc>
        <w:tc>
          <w:tcPr>
            <w:tcW w:w="1620" w:type="dxa"/>
          </w:tcPr>
          <w:p w:rsidR="00133539" w:rsidRDefault="00133539" w:rsidP="009C5005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1.Урађен Акциони план одрживог енергетског развоја Кладова</w:t>
            </w:r>
          </w:p>
          <w:p w:rsidR="00EB5CEC" w:rsidRDefault="00EB5CEC" w:rsidP="009C5005">
            <w:pPr>
              <w:rPr>
                <w:color w:val="FF0000"/>
                <w:lang w:val="sr-Cyrl-CS"/>
              </w:rPr>
            </w:pPr>
          </w:p>
          <w:p w:rsidR="00133539" w:rsidRDefault="00133539" w:rsidP="009C5005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2.Број </w:t>
            </w:r>
            <w:r>
              <w:rPr>
                <w:color w:val="FF0000"/>
                <w:lang w:val="sr-Cyrl-CS"/>
              </w:rPr>
              <w:lastRenderedPageBreak/>
              <w:t>израђених енергетских пасоша за зграде</w:t>
            </w:r>
            <w:r w:rsidR="00EB5CEC">
              <w:rPr>
                <w:color w:val="FF0000"/>
                <w:lang w:val="sr-Cyrl-CS"/>
              </w:rPr>
              <w:t>.</w:t>
            </w:r>
          </w:p>
          <w:p w:rsidR="00EB5CEC" w:rsidRDefault="00EB5CEC" w:rsidP="009C5005">
            <w:pPr>
              <w:rPr>
                <w:color w:val="FF0000"/>
                <w:lang w:val="sr-Cyrl-CS"/>
              </w:rPr>
            </w:pPr>
          </w:p>
          <w:p w:rsidR="00133539" w:rsidRDefault="00133539" w:rsidP="009C5005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3.Број инсталираних соларних система на јавним објектима</w:t>
            </w:r>
            <w:r w:rsidR="00420E42">
              <w:rPr>
                <w:color w:val="FF0000"/>
                <w:lang w:val="sr-Cyrl-CS"/>
              </w:rPr>
              <w:t>.</w:t>
            </w:r>
          </w:p>
          <w:p w:rsidR="00AD73B2" w:rsidRPr="00795A35" w:rsidRDefault="00AD73B2" w:rsidP="009C5005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4.Број одржаних радионица о значају одрживог коришћења природних ресурса</w:t>
            </w:r>
          </w:p>
        </w:tc>
        <w:tc>
          <w:tcPr>
            <w:tcW w:w="1096" w:type="dxa"/>
          </w:tcPr>
          <w:p w:rsidR="00133539" w:rsidRPr="00133539" w:rsidRDefault="00133539" w:rsidP="00133539">
            <w:pPr>
              <w:jc w:val="center"/>
              <w:rPr>
                <w:color w:val="FF0000"/>
              </w:rPr>
            </w:pPr>
            <w:r w:rsidRPr="00133539">
              <w:rPr>
                <w:color w:val="FF0000"/>
              </w:rPr>
              <w:lastRenderedPageBreak/>
              <w:t>0</w:t>
            </w: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  <w:r w:rsidRPr="00133539">
              <w:rPr>
                <w:color w:val="FF0000"/>
              </w:rPr>
              <w:t>0</w:t>
            </w: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9C5005" w:rsidRDefault="00133539" w:rsidP="00133539">
            <w:pPr>
              <w:jc w:val="center"/>
              <w:rPr>
                <w:color w:val="FF0000"/>
              </w:rPr>
            </w:pPr>
            <w:r w:rsidRPr="00133539">
              <w:rPr>
                <w:color w:val="FF0000"/>
              </w:rPr>
              <w:t>0</w:t>
            </w: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Pr="00133539" w:rsidRDefault="00AD73B2" w:rsidP="001335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</w:tcPr>
          <w:p w:rsidR="009C5005" w:rsidRPr="00133539" w:rsidRDefault="00133539" w:rsidP="00133539">
            <w:pPr>
              <w:jc w:val="center"/>
              <w:rPr>
                <w:color w:val="FF0000"/>
              </w:rPr>
            </w:pPr>
            <w:r w:rsidRPr="00133539">
              <w:rPr>
                <w:color w:val="FF0000"/>
              </w:rPr>
              <w:lastRenderedPageBreak/>
              <w:t>1</w:t>
            </w: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  <w:r w:rsidRPr="00133539">
              <w:rPr>
                <w:color w:val="FF0000"/>
              </w:rPr>
              <w:t>8</w:t>
            </w: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Default="00133539" w:rsidP="00133539">
            <w:pPr>
              <w:jc w:val="center"/>
              <w:rPr>
                <w:color w:val="FF0000"/>
              </w:rPr>
            </w:pPr>
            <w:r w:rsidRPr="00133539">
              <w:rPr>
                <w:color w:val="FF0000"/>
              </w:rPr>
              <w:t>8</w:t>
            </w: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Pr="00133539" w:rsidRDefault="00AD73B2" w:rsidP="001335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92" w:type="dxa"/>
          </w:tcPr>
          <w:p w:rsidR="00133539" w:rsidRPr="00133539" w:rsidRDefault="00133539" w:rsidP="00133539">
            <w:pPr>
              <w:jc w:val="center"/>
              <w:rPr>
                <w:color w:val="FF0000"/>
              </w:rPr>
            </w:pPr>
            <w:r w:rsidRPr="00133539">
              <w:rPr>
                <w:color w:val="FF0000"/>
              </w:rPr>
              <w:lastRenderedPageBreak/>
              <w:t>-</w:t>
            </w: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  <w:r w:rsidRPr="00133539">
              <w:rPr>
                <w:color w:val="FF0000"/>
              </w:rPr>
              <w:t>-</w:t>
            </w: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  <w:r w:rsidRPr="00133539">
              <w:rPr>
                <w:color w:val="FF0000"/>
              </w:rPr>
              <w:t>-</w:t>
            </w:r>
          </w:p>
          <w:p w:rsidR="009C5005" w:rsidRDefault="009C5005" w:rsidP="00133539">
            <w:pPr>
              <w:jc w:val="center"/>
              <w:rPr>
                <w:color w:val="FF0000"/>
              </w:rPr>
            </w:pP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Pr="00133539" w:rsidRDefault="00AD73B2" w:rsidP="001335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3" w:type="dxa"/>
          </w:tcPr>
          <w:p w:rsidR="00133539" w:rsidRPr="00133539" w:rsidRDefault="00133539" w:rsidP="00133539">
            <w:pPr>
              <w:jc w:val="center"/>
              <w:rPr>
                <w:color w:val="FF0000"/>
              </w:rPr>
            </w:pPr>
            <w:r w:rsidRPr="00133539">
              <w:rPr>
                <w:color w:val="FF0000"/>
              </w:rPr>
              <w:lastRenderedPageBreak/>
              <w:t>-</w:t>
            </w: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  <w:r w:rsidRPr="00133539">
              <w:rPr>
                <w:color w:val="FF0000"/>
              </w:rPr>
              <w:t>-</w:t>
            </w: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133539" w:rsidRPr="00133539" w:rsidRDefault="00133539" w:rsidP="00133539">
            <w:pPr>
              <w:jc w:val="center"/>
              <w:rPr>
                <w:color w:val="FF0000"/>
              </w:rPr>
            </w:pPr>
          </w:p>
          <w:p w:rsidR="009C5005" w:rsidRDefault="00133539" w:rsidP="00133539">
            <w:pPr>
              <w:jc w:val="center"/>
              <w:rPr>
                <w:color w:val="FF0000"/>
              </w:rPr>
            </w:pPr>
            <w:r w:rsidRPr="00133539">
              <w:rPr>
                <w:color w:val="FF0000"/>
              </w:rPr>
              <w:t>-</w:t>
            </w: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Default="00AD73B2" w:rsidP="00133539">
            <w:pPr>
              <w:jc w:val="center"/>
              <w:rPr>
                <w:color w:val="FF0000"/>
              </w:rPr>
            </w:pPr>
          </w:p>
          <w:p w:rsidR="00AD73B2" w:rsidRPr="00133539" w:rsidRDefault="00AD73B2" w:rsidP="001335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07" w:type="dxa"/>
          </w:tcPr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</w:p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</w:p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26.626.080</w:t>
            </w:r>
          </w:p>
        </w:tc>
        <w:tc>
          <w:tcPr>
            <w:tcW w:w="1260" w:type="dxa"/>
          </w:tcPr>
          <w:p w:rsidR="009C5005" w:rsidRDefault="009C5005" w:rsidP="009C5005">
            <w:pPr>
              <w:jc w:val="center"/>
              <w:rPr>
                <w:b/>
                <w:color w:val="FF0000"/>
                <w:lang w:val="sr-Cyrl-CS"/>
              </w:rPr>
            </w:pPr>
          </w:p>
          <w:p w:rsidR="009C5005" w:rsidRDefault="009C5005" w:rsidP="009C5005">
            <w:pPr>
              <w:jc w:val="center"/>
              <w:rPr>
                <w:b/>
                <w:color w:val="FF0000"/>
                <w:lang w:val="sr-Cyrl-CS"/>
              </w:rPr>
            </w:pPr>
          </w:p>
          <w:p w:rsidR="009C5005" w:rsidRDefault="009C5005" w:rsidP="009C5005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17.750.720</w:t>
            </w:r>
          </w:p>
        </w:tc>
        <w:tc>
          <w:tcPr>
            <w:tcW w:w="1267" w:type="dxa"/>
          </w:tcPr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</w:p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</w:p>
          <w:p w:rsidR="009C5005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44.376.800</w:t>
            </w:r>
          </w:p>
        </w:tc>
      </w:tr>
      <w:tr w:rsidR="009C5005" w:rsidTr="00203259">
        <w:tc>
          <w:tcPr>
            <w:tcW w:w="1951" w:type="dxa"/>
            <w:shd w:val="clear" w:color="auto" w:fill="66FFFF"/>
          </w:tcPr>
          <w:p w:rsidR="009C5005" w:rsidRPr="000433BC" w:rsidRDefault="009C5005" w:rsidP="009C5005">
            <w:pPr>
              <w:rPr>
                <w:b/>
              </w:rPr>
            </w:pPr>
            <w:r w:rsidRPr="0053343B">
              <w:rPr>
                <w:b/>
                <w:lang w:val="sr-Cyrl-CS"/>
              </w:rPr>
              <w:lastRenderedPageBreak/>
              <w:t xml:space="preserve">7 </w:t>
            </w:r>
            <w:r>
              <w:rPr>
                <w:b/>
                <w:lang w:val="sr-Cyrl-CS"/>
              </w:rPr>
              <w:t>–</w:t>
            </w:r>
            <w:r w:rsidRPr="0053343B">
              <w:rPr>
                <w:b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</w:rPr>
              <w:t>Организација саобраћаја и саобраћајна инфраструктура</w:t>
            </w:r>
          </w:p>
        </w:tc>
        <w:tc>
          <w:tcPr>
            <w:tcW w:w="677" w:type="dxa"/>
            <w:shd w:val="clear" w:color="auto" w:fill="66FFFF"/>
          </w:tcPr>
          <w:p w:rsidR="009C5005" w:rsidRPr="0053343B" w:rsidRDefault="009C5005" w:rsidP="009C5005">
            <w:pPr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>0701</w:t>
            </w:r>
          </w:p>
        </w:tc>
        <w:tc>
          <w:tcPr>
            <w:tcW w:w="1800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  <w:r w:rsidRPr="008862EE">
              <w:rPr>
                <w:b/>
                <w:lang w:val="sr-Cyrl-CS"/>
              </w:rPr>
              <w:t>1.</w:t>
            </w:r>
            <w:r>
              <w:rPr>
                <w:lang w:val="sr-Cyrl-CS"/>
              </w:rPr>
              <w:t>Развијеност инфраструктуре у контексту доприноса социо-ек.развоју</w:t>
            </w:r>
          </w:p>
        </w:tc>
        <w:tc>
          <w:tcPr>
            <w:tcW w:w="1620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1.Дужина изграђених саобраћајница које су у надлежности општине (у км)</w:t>
            </w:r>
          </w:p>
        </w:tc>
        <w:tc>
          <w:tcPr>
            <w:tcW w:w="1096" w:type="dxa"/>
            <w:shd w:val="clear" w:color="auto" w:fill="66FFFF"/>
          </w:tcPr>
          <w:p w:rsidR="009C5005" w:rsidRDefault="009C5005" w:rsidP="006F23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4км</w:t>
            </w: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  <w:shd w:val="clear" w:color="auto" w:fill="66FFFF"/>
          </w:tcPr>
          <w:p w:rsidR="009C5005" w:rsidRDefault="009C5005" w:rsidP="006F23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4км</w:t>
            </w: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66FFFF"/>
          </w:tcPr>
          <w:p w:rsidR="009C5005" w:rsidRDefault="009C5005" w:rsidP="006F23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4км</w:t>
            </w: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shd w:val="clear" w:color="auto" w:fill="66FFFF"/>
          </w:tcPr>
          <w:p w:rsidR="009C5005" w:rsidRDefault="009C5005" w:rsidP="006F23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4км</w:t>
            </w: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</w:tc>
        <w:tc>
          <w:tcPr>
            <w:tcW w:w="1307" w:type="dxa"/>
            <w:shd w:val="clear" w:color="auto" w:fill="66FFFF"/>
          </w:tcPr>
          <w:p w:rsidR="009C5005" w:rsidRPr="008862EE" w:rsidRDefault="009C5005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.400.000</w:t>
            </w:r>
          </w:p>
        </w:tc>
        <w:tc>
          <w:tcPr>
            <w:tcW w:w="1260" w:type="dxa"/>
            <w:shd w:val="clear" w:color="auto" w:fill="66FFFF"/>
          </w:tcPr>
          <w:p w:rsidR="009C5005" w:rsidRPr="00546741" w:rsidRDefault="009C5005" w:rsidP="009C500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37.500.000</w:t>
            </w:r>
          </w:p>
        </w:tc>
        <w:tc>
          <w:tcPr>
            <w:tcW w:w="1267" w:type="dxa"/>
            <w:shd w:val="clear" w:color="auto" w:fill="66FFFF"/>
          </w:tcPr>
          <w:p w:rsidR="009C5005" w:rsidRPr="008862EE" w:rsidRDefault="009C5005" w:rsidP="009C5005">
            <w:pPr>
              <w:rPr>
                <w:b/>
                <w:lang w:val="sr-Cyrl-CS"/>
              </w:rPr>
            </w:pPr>
            <w:r>
              <w:rPr>
                <w:b/>
              </w:rPr>
              <w:t>68</w:t>
            </w:r>
            <w:r>
              <w:rPr>
                <w:b/>
                <w:lang w:val="sr-Cyrl-CS"/>
              </w:rPr>
              <w:t>.900.000</w:t>
            </w:r>
          </w:p>
        </w:tc>
      </w:tr>
      <w:tr w:rsidR="009C5005" w:rsidTr="00203259">
        <w:tc>
          <w:tcPr>
            <w:tcW w:w="1951" w:type="dxa"/>
          </w:tcPr>
          <w:p w:rsidR="009C5005" w:rsidRPr="00386A3F" w:rsidRDefault="009C5005" w:rsidP="009C5005">
            <w:pPr>
              <w:tabs>
                <w:tab w:val="left" w:pos="3675"/>
                <w:tab w:val="left" w:pos="8370"/>
              </w:tabs>
              <w:jc w:val="both"/>
              <w:rPr>
                <w:rFonts w:eastAsia="Calibri"/>
                <w:b/>
              </w:rPr>
            </w:pPr>
            <w:r w:rsidRPr="00386A3F">
              <w:rPr>
                <w:b/>
              </w:rPr>
              <w:t>Управљање</w:t>
            </w:r>
            <w:r w:rsidRPr="00386A3F">
              <w:rPr>
                <w:rFonts w:eastAsia="Calibri"/>
                <w:b/>
              </w:rPr>
              <w:t xml:space="preserve"> и одржавање </w:t>
            </w:r>
            <w:r w:rsidRPr="00386A3F">
              <w:rPr>
                <w:b/>
              </w:rPr>
              <w:t>саобраћајне инфраструктуре</w:t>
            </w:r>
          </w:p>
        </w:tc>
        <w:tc>
          <w:tcPr>
            <w:tcW w:w="677" w:type="dxa"/>
          </w:tcPr>
          <w:p w:rsidR="009C5005" w:rsidRPr="00386A3F" w:rsidRDefault="009C5005" w:rsidP="009C5005">
            <w:pPr>
              <w:tabs>
                <w:tab w:val="left" w:pos="8370"/>
              </w:tabs>
              <w:jc w:val="both"/>
              <w:rPr>
                <w:rFonts w:eastAsia="Calibri"/>
                <w:b/>
                <w:color w:val="000000"/>
              </w:rPr>
            </w:pPr>
            <w:r w:rsidRPr="00386A3F">
              <w:rPr>
                <w:rFonts w:eastAsia="Calibri"/>
                <w:b/>
                <w:color w:val="000000"/>
              </w:rPr>
              <w:t>0002</w:t>
            </w:r>
          </w:p>
        </w:tc>
        <w:tc>
          <w:tcPr>
            <w:tcW w:w="180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1.Одржавање квалитета улица кроз реконструкцију и редовно одржавање асфалтног покривача</w:t>
            </w:r>
          </w:p>
        </w:tc>
        <w:tc>
          <w:tcPr>
            <w:tcW w:w="162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1.Број километар санираних и /или реконструисаних путева</w:t>
            </w:r>
          </w:p>
        </w:tc>
        <w:tc>
          <w:tcPr>
            <w:tcW w:w="1096" w:type="dxa"/>
          </w:tcPr>
          <w:p w:rsidR="009C5005" w:rsidRPr="00C85F63" w:rsidRDefault="009C5005" w:rsidP="006F23CD">
            <w:pPr>
              <w:jc w:val="center"/>
            </w:pPr>
            <w:r>
              <w:t>10км</w:t>
            </w:r>
          </w:p>
        </w:tc>
        <w:tc>
          <w:tcPr>
            <w:tcW w:w="1134" w:type="dxa"/>
          </w:tcPr>
          <w:p w:rsidR="009C5005" w:rsidRPr="00967707" w:rsidRDefault="009C5005" w:rsidP="006F23CD">
            <w:pPr>
              <w:jc w:val="center"/>
            </w:pPr>
            <w:r>
              <w:t>20км.</w:t>
            </w:r>
          </w:p>
        </w:tc>
        <w:tc>
          <w:tcPr>
            <w:tcW w:w="992" w:type="dxa"/>
          </w:tcPr>
          <w:p w:rsidR="009C5005" w:rsidRPr="00967707" w:rsidRDefault="009C5005" w:rsidP="006F23CD">
            <w:pPr>
              <w:jc w:val="center"/>
            </w:pPr>
            <w:r>
              <w:t>20км.</w:t>
            </w:r>
          </w:p>
        </w:tc>
        <w:tc>
          <w:tcPr>
            <w:tcW w:w="993" w:type="dxa"/>
          </w:tcPr>
          <w:p w:rsidR="009C5005" w:rsidRPr="00967707" w:rsidRDefault="009C5005" w:rsidP="006F23CD">
            <w:pPr>
              <w:jc w:val="center"/>
            </w:pPr>
            <w:r>
              <w:t>20км.</w:t>
            </w:r>
          </w:p>
        </w:tc>
        <w:tc>
          <w:tcPr>
            <w:tcW w:w="1307" w:type="dxa"/>
          </w:tcPr>
          <w:p w:rsidR="009C5005" w:rsidRPr="008862EE" w:rsidRDefault="009C5005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25.400.000</w:t>
            </w:r>
          </w:p>
        </w:tc>
        <w:tc>
          <w:tcPr>
            <w:tcW w:w="1260" w:type="dxa"/>
          </w:tcPr>
          <w:p w:rsidR="009C5005" w:rsidRPr="00546741" w:rsidRDefault="009C5005" w:rsidP="009C500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7.500.000</w:t>
            </w:r>
          </w:p>
        </w:tc>
        <w:tc>
          <w:tcPr>
            <w:tcW w:w="1267" w:type="dxa"/>
          </w:tcPr>
          <w:p w:rsidR="009C5005" w:rsidRPr="008862EE" w:rsidRDefault="009C5005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32.900.000</w:t>
            </w:r>
          </w:p>
        </w:tc>
      </w:tr>
      <w:tr w:rsidR="009C5005" w:rsidTr="00203259">
        <w:trPr>
          <w:trHeight w:val="1150"/>
        </w:trPr>
        <w:tc>
          <w:tcPr>
            <w:tcW w:w="1951" w:type="dxa"/>
            <w:vAlign w:val="center"/>
          </w:tcPr>
          <w:p w:rsidR="009C5005" w:rsidRDefault="009C5005" w:rsidP="009C5005">
            <w:pPr>
              <w:tabs>
                <w:tab w:val="left" w:pos="3675"/>
                <w:tab w:val="left" w:pos="8370"/>
              </w:tabs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Пројекат 1.</w:t>
            </w:r>
          </w:p>
          <w:p w:rsidR="009C5005" w:rsidRPr="007D2F1B" w:rsidRDefault="009C5005" w:rsidP="009C5005">
            <w:pPr>
              <w:tabs>
                <w:tab w:val="left" w:pos="3675"/>
                <w:tab w:val="left" w:pos="8370"/>
              </w:tabs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Капитално одржавање путева у  општини Кладово</w:t>
            </w:r>
          </w:p>
        </w:tc>
        <w:tc>
          <w:tcPr>
            <w:tcW w:w="677" w:type="dxa"/>
          </w:tcPr>
          <w:p w:rsidR="009C5005" w:rsidRPr="007D2F1B" w:rsidRDefault="009C5005" w:rsidP="009C5005">
            <w:pPr>
              <w:tabs>
                <w:tab w:val="left" w:pos="8370"/>
              </w:tabs>
              <w:jc w:val="both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0701 –П1</w:t>
            </w:r>
          </w:p>
        </w:tc>
        <w:tc>
          <w:tcPr>
            <w:tcW w:w="1800" w:type="dxa"/>
          </w:tcPr>
          <w:p w:rsidR="009C5005" w:rsidRPr="00F06C9D" w:rsidRDefault="009C5005" w:rsidP="009C5005">
            <w:pPr>
              <w:rPr>
                <w:color w:val="FF0000"/>
              </w:rPr>
            </w:pPr>
            <w:r>
              <w:rPr>
                <w:color w:val="FF0000"/>
              </w:rPr>
              <w:t>1.Повећавање квалитета путева</w:t>
            </w:r>
          </w:p>
        </w:tc>
        <w:tc>
          <w:tcPr>
            <w:tcW w:w="1620" w:type="dxa"/>
          </w:tcPr>
          <w:p w:rsidR="009C5005" w:rsidRPr="00F06C9D" w:rsidRDefault="009C5005" w:rsidP="009C5005">
            <w:pPr>
              <w:rPr>
                <w:color w:val="FF0000"/>
              </w:rPr>
            </w:pPr>
            <w:r>
              <w:rPr>
                <w:color w:val="FF0000"/>
              </w:rPr>
              <w:t>1.Годишње улагање у путеве</w:t>
            </w:r>
          </w:p>
        </w:tc>
        <w:tc>
          <w:tcPr>
            <w:tcW w:w="1096" w:type="dxa"/>
          </w:tcPr>
          <w:p w:rsidR="009C5005" w:rsidRPr="00416A31" w:rsidRDefault="009C5005" w:rsidP="006F23CD">
            <w:pPr>
              <w:jc w:val="center"/>
            </w:pPr>
            <w:r>
              <w:t>45.000.000</w:t>
            </w:r>
          </w:p>
        </w:tc>
        <w:tc>
          <w:tcPr>
            <w:tcW w:w="1134" w:type="dxa"/>
          </w:tcPr>
          <w:p w:rsidR="009C5005" w:rsidRPr="00416A31" w:rsidRDefault="009C5005" w:rsidP="006F23CD">
            <w:pPr>
              <w:jc w:val="center"/>
            </w:pPr>
            <w:r>
              <w:t>36.000.000</w:t>
            </w:r>
          </w:p>
        </w:tc>
        <w:tc>
          <w:tcPr>
            <w:tcW w:w="992" w:type="dxa"/>
          </w:tcPr>
          <w:p w:rsidR="009C5005" w:rsidRPr="00416A31" w:rsidRDefault="009C5005" w:rsidP="006F23CD">
            <w:pPr>
              <w:jc w:val="center"/>
            </w:pPr>
            <w:r>
              <w:t>40.000.000</w:t>
            </w:r>
          </w:p>
        </w:tc>
        <w:tc>
          <w:tcPr>
            <w:tcW w:w="993" w:type="dxa"/>
          </w:tcPr>
          <w:p w:rsidR="009C5005" w:rsidRPr="00416A31" w:rsidRDefault="009C5005" w:rsidP="006F23CD">
            <w:pPr>
              <w:jc w:val="center"/>
            </w:pPr>
            <w:r>
              <w:t>40.000.000</w:t>
            </w:r>
          </w:p>
        </w:tc>
        <w:tc>
          <w:tcPr>
            <w:tcW w:w="1307" w:type="dxa"/>
          </w:tcPr>
          <w:p w:rsidR="009C5005" w:rsidRPr="0070762C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</w:rPr>
              <w:t>6</w:t>
            </w:r>
            <w:r>
              <w:rPr>
                <w:b/>
                <w:color w:val="FF0000"/>
                <w:lang w:val="sr-Cyrl-CS"/>
              </w:rPr>
              <w:t>.000.000</w:t>
            </w:r>
          </w:p>
        </w:tc>
        <w:tc>
          <w:tcPr>
            <w:tcW w:w="1260" w:type="dxa"/>
          </w:tcPr>
          <w:p w:rsidR="009C5005" w:rsidRPr="00546741" w:rsidRDefault="009C5005" w:rsidP="009C5005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30.000.000</w:t>
            </w:r>
          </w:p>
        </w:tc>
        <w:tc>
          <w:tcPr>
            <w:tcW w:w="1267" w:type="dxa"/>
          </w:tcPr>
          <w:p w:rsidR="009C5005" w:rsidRPr="0070762C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</w:rPr>
              <w:t>36</w:t>
            </w:r>
            <w:r>
              <w:rPr>
                <w:b/>
                <w:color w:val="FF0000"/>
                <w:lang w:val="sr-Cyrl-CS"/>
              </w:rPr>
              <w:t>.000.000</w:t>
            </w:r>
          </w:p>
        </w:tc>
      </w:tr>
      <w:tr w:rsidR="009C5005" w:rsidTr="00203259">
        <w:trPr>
          <w:trHeight w:val="2760"/>
        </w:trPr>
        <w:tc>
          <w:tcPr>
            <w:tcW w:w="1951" w:type="dxa"/>
            <w:shd w:val="clear" w:color="auto" w:fill="66FFFF"/>
          </w:tcPr>
          <w:p w:rsidR="009C5005" w:rsidRPr="000433BC" w:rsidRDefault="009C5005" w:rsidP="009C5005">
            <w:pPr>
              <w:rPr>
                <w:b/>
              </w:rPr>
            </w:pPr>
            <w:r w:rsidRPr="0053343B">
              <w:rPr>
                <w:b/>
                <w:lang w:val="sr-Cyrl-CS"/>
              </w:rPr>
              <w:lastRenderedPageBreak/>
              <w:t xml:space="preserve">8 </w:t>
            </w:r>
            <w:r>
              <w:rPr>
                <w:b/>
                <w:lang w:val="sr-Cyrl-CS"/>
              </w:rPr>
              <w:t>–</w:t>
            </w:r>
            <w:r w:rsidRPr="0053343B">
              <w:rPr>
                <w:b/>
                <w:lang w:val="sr-Cyrl-CS"/>
              </w:rPr>
              <w:t xml:space="preserve"> </w:t>
            </w:r>
            <w:r w:rsidRPr="0053343B">
              <w:rPr>
                <w:b/>
                <w:bCs/>
                <w:color w:val="000000"/>
              </w:rPr>
              <w:t>Предшколско васпитање</w:t>
            </w:r>
            <w:r>
              <w:rPr>
                <w:b/>
                <w:bCs/>
                <w:color w:val="000000"/>
              </w:rPr>
              <w:t xml:space="preserve"> и образовање</w:t>
            </w:r>
          </w:p>
        </w:tc>
        <w:tc>
          <w:tcPr>
            <w:tcW w:w="677" w:type="dxa"/>
            <w:shd w:val="clear" w:color="auto" w:fill="66FFFF"/>
          </w:tcPr>
          <w:p w:rsidR="009C5005" w:rsidRPr="0053343B" w:rsidRDefault="009C5005" w:rsidP="009C5005">
            <w:pPr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>2001</w:t>
            </w:r>
          </w:p>
        </w:tc>
        <w:tc>
          <w:tcPr>
            <w:tcW w:w="1800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1.Повећање обухвата деце </w:t>
            </w:r>
            <w:r>
              <w:t xml:space="preserve">предшколским </w:t>
            </w:r>
            <w:r>
              <w:rPr>
                <w:lang w:val="sr-Cyrl-CS"/>
              </w:rPr>
              <w:t>васпитањем и образовањем</w:t>
            </w:r>
          </w:p>
          <w:p w:rsidR="009C5005" w:rsidRPr="00CC0A5C" w:rsidRDefault="009C5005" w:rsidP="009C5005">
            <w:pPr>
              <w:rPr>
                <w:lang w:val="sr-Cyrl-CS"/>
              </w:rPr>
            </w:pPr>
          </w:p>
          <w:p w:rsidR="009C5005" w:rsidRPr="00CC0A5C" w:rsidRDefault="009C5005" w:rsidP="009C5005">
            <w:pPr>
              <w:rPr>
                <w:lang w:val="sr-Cyrl-CS"/>
              </w:rPr>
            </w:pPr>
          </w:p>
          <w:p w:rsidR="009C5005" w:rsidRPr="00CC0A5C" w:rsidRDefault="009C5005" w:rsidP="009C5005">
            <w:pPr>
              <w:rPr>
                <w:lang w:val="sr-Cyrl-CS"/>
              </w:rPr>
            </w:pPr>
          </w:p>
          <w:p w:rsidR="009C5005" w:rsidRPr="00CC0A5C" w:rsidRDefault="009C5005" w:rsidP="009C5005">
            <w:pPr>
              <w:rPr>
                <w:lang w:val="sr-Cyrl-CS"/>
              </w:rPr>
            </w:pPr>
          </w:p>
          <w:p w:rsidR="009C5005" w:rsidRDefault="009C5005" w:rsidP="009C5005">
            <w:pPr>
              <w:rPr>
                <w:lang w:val="sr-Cyrl-CS"/>
              </w:rPr>
            </w:pPr>
          </w:p>
          <w:p w:rsidR="009C5005" w:rsidRPr="00CC0A5C" w:rsidRDefault="009C5005" w:rsidP="009C5005">
            <w:pPr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1.Проценат.деце који је уписан у предшколске установе(број деце у односу на укупан бр. деце у општини( јаслена група, предшколци и ППП)</w:t>
            </w:r>
          </w:p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2.Проценат уписане деце у односу на број укупно пријављене деце</w:t>
            </w:r>
          </w:p>
        </w:tc>
        <w:tc>
          <w:tcPr>
            <w:tcW w:w="1096" w:type="dxa"/>
            <w:shd w:val="clear" w:color="auto" w:fill="66FFFF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65,12%</w:t>
            </w: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Pr="00097A51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65,12%</w:t>
            </w:r>
          </w:p>
        </w:tc>
        <w:tc>
          <w:tcPr>
            <w:tcW w:w="1134" w:type="dxa"/>
            <w:shd w:val="clear" w:color="auto" w:fill="66FFFF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65,12%</w:t>
            </w: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Pr="00097A51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76,92%</w:t>
            </w:r>
          </w:p>
        </w:tc>
        <w:tc>
          <w:tcPr>
            <w:tcW w:w="992" w:type="dxa"/>
            <w:shd w:val="clear" w:color="auto" w:fill="66FFFF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65,12%</w:t>
            </w: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Pr="00097A51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76,92%</w:t>
            </w:r>
          </w:p>
        </w:tc>
        <w:tc>
          <w:tcPr>
            <w:tcW w:w="993" w:type="dxa"/>
            <w:shd w:val="clear" w:color="auto" w:fill="66FFFF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65,12%</w:t>
            </w: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Pr="00097A51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76,92%</w:t>
            </w:r>
          </w:p>
        </w:tc>
        <w:tc>
          <w:tcPr>
            <w:tcW w:w="1307" w:type="dxa"/>
            <w:shd w:val="clear" w:color="auto" w:fill="66FFFF"/>
          </w:tcPr>
          <w:p w:rsidR="009C5005" w:rsidRPr="00865D74" w:rsidRDefault="009C5005" w:rsidP="009C5005">
            <w:pPr>
              <w:rPr>
                <w:b/>
              </w:rPr>
            </w:pPr>
            <w:r>
              <w:rPr>
                <w:b/>
              </w:rPr>
              <w:t>78.889.000</w:t>
            </w:r>
          </w:p>
        </w:tc>
        <w:tc>
          <w:tcPr>
            <w:tcW w:w="1260" w:type="dxa"/>
            <w:shd w:val="clear" w:color="auto" w:fill="66FFFF"/>
          </w:tcPr>
          <w:p w:rsidR="009C5005" w:rsidRPr="00C00E40" w:rsidRDefault="009C5005" w:rsidP="009C5005">
            <w:pPr>
              <w:rPr>
                <w:b/>
              </w:rPr>
            </w:pPr>
            <w:r>
              <w:rPr>
                <w:b/>
              </w:rPr>
              <w:t>1.300.000</w:t>
            </w:r>
          </w:p>
        </w:tc>
        <w:tc>
          <w:tcPr>
            <w:tcW w:w="1267" w:type="dxa"/>
            <w:shd w:val="clear" w:color="auto" w:fill="66FFFF"/>
          </w:tcPr>
          <w:p w:rsidR="009C5005" w:rsidRPr="00865D74" w:rsidRDefault="009C5005" w:rsidP="009C5005">
            <w:pPr>
              <w:rPr>
                <w:b/>
              </w:rPr>
            </w:pPr>
            <w:r>
              <w:rPr>
                <w:b/>
              </w:rPr>
              <w:t>80.189.000</w:t>
            </w:r>
          </w:p>
        </w:tc>
      </w:tr>
      <w:tr w:rsidR="009C5005" w:rsidTr="00203259">
        <w:tc>
          <w:tcPr>
            <w:tcW w:w="1951" w:type="dxa"/>
            <w:vAlign w:val="center"/>
          </w:tcPr>
          <w:p w:rsidR="009C5005" w:rsidRDefault="009C5005" w:rsidP="009C5005">
            <w:pPr>
              <w:tabs>
                <w:tab w:val="left" w:pos="3675"/>
                <w:tab w:val="left" w:pos="8370"/>
              </w:tabs>
              <w:rPr>
                <w:b/>
              </w:rPr>
            </w:pPr>
          </w:p>
          <w:p w:rsidR="009C5005" w:rsidRDefault="009C5005" w:rsidP="009C5005">
            <w:pPr>
              <w:tabs>
                <w:tab w:val="left" w:pos="3675"/>
                <w:tab w:val="left" w:pos="8370"/>
              </w:tabs>
              <w:rPr>
                <w:b/>
              </w:rPr>
            </w:pPr>
          </w:p>
          <w:p w:rsidR="009C5005" w:rsidRDefault="009C5005" w:rsidP="009C5005">
            <w:pPr>
              <w:tabs>
                <w:tab w:val="left" w:pos="3675"/>
                <w:tab w:val="left" w:pos="8370"/>
              </w:tabs>
              <w:rPr>
                <w:b/>
              </w:rPr>
            </w:pPr>
          </w:p>
          <w:p w:rsidR="009C5005" w:rsidRPr="00C54D1C" w:rsidRDefault="009C5005" w:rsidP="009C5005">
            <w:pPr>
              <w:tabs>
                <w:tab w:val="left" w:pos="3675"/>
                <w:tab w:val="left" w:pos="8370"/>
              </w:tabs>
              <w:rPr>
                <w:rFonts w:eastAsia="Calibri"/>
                <w:b/>
              </w:rPr>
            </w:pPr>
            <w:r w:rsidRPr="00C54D1C">
              <w:rPr>
                <w:b/>
              </w:rPr>
              <w:t>Функционисање</w:t>
            </w:r>
            <w:r w:rsidRPr="00C54D1C">
              <w:rPr>
                <w:rFonts w:eastAsia="Calibri"/>
                <w:b/>
              </w:rPr>
              <w:t xml:space="preserve"> и остваривање </w:t>
            </w:r>
            <w:r w:rsidRPr="00C54D1C">
              <w:rPr>
                <w:b/>
              </w:rPr>
              <w:t>предшколског</w:t>
            </w:r>
            <w:r w:rsidRPr="00C54D1C">
              <w:rPr>
                <w:rFonts w:eastAsia="Calibri"/>
                <w:b/>
              </w:rPr>
              <w:t xml:space="preserve"> </w:t>
            </w:r>
            <w:r w:rsidRPr="00C54D1C">
              <w:rPr>
                <w:b/>
              </w:rPr>
              <w:t>васпитања и образовања</w:t>
            </w:r>
          </w:p>
        </w:tc>
        <w:tc>
          <w:tcPr>
            <w:tcW w:w="677" w:type="dxa"/>
            <w:vAlign w:val="center"/>
          </w:tcPr>
          <w:p w:rsidR="009C5005" w:rsidRDefault="009C5005" w:rsidP="009C5005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</w:p>
          <w:p w:rsidR="009C5005" w:rsidRDefault="009C5005" w:rsidP="009C5005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</w:p>
          <w:p w:rsidR="009C5005" w:rsidRDefault="009C5005" w:rsidP="009C5005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</w:p>
          <w:p w:rsidR="009C5005" w:rsidRPr="00C54D1C" w:rsidRDefault="009C5005" w:rsidP="009C5005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  <w:r w:rsidRPr="00C54D1C">
              <w:rPr>
                <w:rFonts w:eastAsia="Calibri"/>
                <w:b/>
                <w:color w:val="000000"/>
              </w:rPr>
              <w:t>0001</w:t>
            </w:r>
          </w:p>
        </w:tc>
        <w:tc>
          <w:tcPr>
            <w:tcW w:w="1800" w:type="dxa"/>
          </w:tcPr>
          <w:p w:rsidR="009C5005" w:rsidRDefault="009C5005" w:rsidP="009C5005">
            <w:pPr>
              <w:rPr>
                <w:lang w:val="sr-Cyrl-CS"/>
              </w:rPr>
            </w:pPr>
          </w:p>
          <w:p w:rsidR="009C5005" w:rsidRDefault="009C5005" w:rsidP="009C5005">
            <w:pPr>
              <w:rPr>
                <w:lang w:val="sr-Cyrl-CS"/>
              </w:rPr>
            </w:pPr>
          </w:p>
          <w:p w:rsidR="009C5005" w:rsidRDefault="009C5005" w:rsidP="009C5005">
            <w:pPr>
              <w:rPr>
                <w:lang w:val="sr-Cyrl-CS"/>
              </w:rPr>
            </w:pPr>
          </w:p>
          <w:p w:rsidR="009C5005" w:rsidRPr="00580494" w:rsidRDefault="009C5005" w:rsidP="009C5005">
            <w:r>
              <w:rPr>
                <w:lang w:val="sr-Cyrl-CS"/>
              </w:rPr>
              <w:t>1</w:t>
            </w:r>
            <w:r w:rsidRPr="00580494">
              <w:rPr>
                <w:lang w:val="sr-Cyrl-CS"/>
              </w:rPr>
              <w:t>.</w:t>
            </w:r>
            <w:r w:rsidRPr="00580494">
              <w:t xml:space="preserve"> Обезбеђени адекватни услови за васпитно – образовни рад са децом уз повећан обухват</w:t>
            </w:r>
          </w:p>
        </w:tc>
        <w:tc>
          <w:tcPr>
            <w:tcW w:w="1620" w:type="dxa"/>
          </w:tcPr>
          <w:p w:rsidR="009C5005" w:rsidRDefault="009C5005" w:rsidP="009C5005">
            <w:pPr>
              <w:rPr>
                <w:lang w:val="sr-Cyrl-CS"/>
              </w:rPr>
            </w:pPr>
          </w:p>
          <w:p w:rsidR="009C5005" w:rsidRDefault="009C5005" w:rsidP="009C5005">
            <w:pPr>
              <w:rPr>
                <w:lang w:val="sr-Cyrl-CS"/>
              </w:rPr>
            </w:pPr>
          </w:p>
          <w:p w:rsidR="009C5005" w:rsidRDefault="009C5005" w:rsidP="009C5005">
            <w:pPr>
              <w:rPr>
                <w:lang w:val="sr-Cyrl-CS"/>
              </w:rPr>
            </w:pPr>
          </w:p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11.Просечан број деце у групи(јасле,предшколци,ппп)</w:t>
            </w:r>
          </w:p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2.Просечан број деце по васпитачу(јасле,предшколци,ППП)</w:t>
            </w:r>
          </w:p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3. Проценат деце ослобођене од пуне цене услуга</w:t>
            </w:r>
          </w:p>
        </w:tc>
        <w:tc>
          <w:tcPr>
            <w:tcW w:w="1096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</w:pPr>
          </w:p>
          <w:p w:rsidR="00832F27" w:rsidRDefault="00832F27" w:rsidP="006F23CD">
            <w:pPr>
              <w:jc w:val="center"/>
            </w:pPr>
          </w:p>
          <w:p w:rsidR="00832F27" w:rsidRPr="00832F27" w:rsidRDefault="00832F27" w:rsidP="006F23CD">
            <w:pPr>
              <w:jc w:val="center"/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</w:pPr>
          </w:p>
          <w:p w:rsidR="00832F27" w:rsidRPr="00832F27" w:rsidRDefault="00832F27" w:rsidP="006F23CD">
            <w:pPr>
              <w:jc w:val="center"/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23,87%</w:t>
            </w:r>
          </w:p>
        </w:tc>
        <w:tc>
          <w:tcPr>
            <w:tcW w:w="1134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832F27" w:rsidRDefault="00832F27" w:rsidP="006F23CD">
            <w:pPr>
              <w:jc w:val="center"/>
            </w:pPr>
          </w:p>
          <w:p w:rsidR="00832F27" w:rsidRDefault="00832F27" w:rsidP="006F23CD">
            <w:pPr>
              <w:jc w:val="center"/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832F27" w:rsidRDefault="00832F27" w:rsidP="006F23CD">
            <w:pPr>
              <w:jc w:val="center"/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23,87%</w:t>
            </w:r>
          </w:p>
        </w:tc>
        <w:tc>
          <w:tcPr>
            <w:tcW w:w="992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832F27" w:rsidRDefault="00832F27" w:rsidP="006F23CD">
            <w:pPr>
              <w:jc w:val="center"/>
            </w:pPr>
          </w:p>
          <w:p w:rsidR="00832F27" w:rsidRDefault="00832F27" w:rsidP="006F23CD">
            <w:pPr>
              <w:jc w:val="center"/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832F27" w:rsidRDefault="00832F27" w:rsidP="006F23CD">
            <w:pPr>
              <w:jc w:val="center"/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24%</w:t>
            </w:r>
          </w:p>
        </w:tc>
        <w:tc>
          <w:tcPr>
            <w:tcW w:w="993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832F27" w:rsidRDefault="00832F27" w:rsidP="006F23CD">
            <w:pPr>
              <w:jc w:val="center"/>
            </w:pPr>
          </w:p>
          <w:p w:rsidR="00832F27" w:rsidRDefault="00832F27" w:rsidP="006F23CD">
            <w:pPr>
              <w:jc w:val="center"/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  <w:p w:rsidR="00832F27" w:rsidRDefault="00832F27" w:rsidP="006F23CD">
            <w:pPr>
              <w:jc w:val="center"/>
            </w:pPr>
          </w:p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24 %</w:t>
            </w:r>
          </w:p>
        </w:tc>
        <w:tc>
          <w:tcPr>
            <w:tcW w:w="1307" w:type="dxa"/>
          </w:tcPr>
          <w:p w:rsidR="009C5005" w:rsidRDefault="009C5005" w:rsidP="009C5005">
            <w:pPr>
              <w:rPr>
                <w:b/>
              </w:rPr>
            </w:pPr>
          </w:p>
          <w:p w:rsidR="009C5005" w:rsidRDefault="009C5005" w:rsidP="009C5005">
            <w:pPr>
              <w:rPr>
                <w:b/>
              </w:rPr>
            </w:pPr>
          </w:p>
          <w:p w:rsidR="009C5005" w:rsidRDefault="009C5005" w:rsidP="009C5005">
            <w:pPr>
              <w:rPr>
                <w:b/>
              </w:rPr>
            </w:pPr>
          </w:p>
          <w:p w:rsidR="009C5005" w:rsidRPr="00865D74" w:rsidRDefault="009C5005" w:rsidP="009C5005">
            <w:pPr>
              <w:rPr>
                <w:b/>
              </w:rPr>
            </w:pPr>
            <w:r>
              <w:rPr>
                <w:b/>
              </w:rPr>
              <w:t>78.889.000</w:t>
            </w:r>
          </w:p>
        </w:tc>
        <w:tc>
          <w:tcPr>
            <w:tcW w:w="1260" w:type="dxa"/>
          </w:tcPr>
          <w:p w:rsidR="009C5005" w:rsidRDefault="009C5005" w:rsidP="009C5005">
            <w:pPr>
              <w:rPr>
                <w:b/>
              </w:rPr>
            </w:pPr>
          </w:p>
          <w:p w:rsidR="009C5005" w:rsidRDefault="009C5005" w:rsidP="009C5005">
            <w:pPr>
              <w:rPr>
                <w:b/>
              </w:rPr>
            </w:pPr>
          </w:p>
          <w:p w:rsidR="009C5005" w:rsidRDefault="009C5005" w:rsidP="009C5005">
            <w:pPr>
              <w:rPr>
                <w:b/>
              </w:rPr>
            </w:pPr>
          </w:p>
          <w:p w:rsidR="009C5005" w:rsidRPr="00C00E40" w:rsidRDefault="009C5005" w:rsidP="009C5005">
            <w:pPr>
              <w:rPr>
                <w:b/>
              </w:rPr>
            </w:pPr>
            <w:r>
              <w:rPr>
                <w:b/>
              </w:rPr>
              <w:t>1.300.000</w:t>
            </w:r>
          </w:p>
        </w:tc>
        <w:tc>
          <w:tcPr>
            <w:tcW w:w="1267" w:type="dxa"/>
          </w:tcPr>
          <w:p w:rsidR="009C5005" w:rsidRDefault="009C5005" w:rsidP="009C5005">
            <w:pPr>
              <w:rPr>
                <w:b/>
              </w:rPr>
            </w:pPr>
          </w:p>
          <w:p w:rsidR="009C5005" w:rsidRDefault="009C5005" w:rsidP="009C5005">
            <w:pPr>
              <w:rPr>
                <w:b/>
              </w:rPr>
            </w:pPr>
          </w:p>
          <w:p w:rsidR="009C5005" w:rsidRDefault="009C5005" w:rsidP="009C5005">
            <w:pPr>
              <w:rPr>
                <w:b/>
              </w:rPr>
            </w:pPr>
          </w:p>
          <w:p w:rsidR="009C5005" w:rsidRPr="00865D74" w:rsidRDefault="009C5005" w:rsidP="009C5005">
            <w:pPr>
              <w:rPr>
                <w:b/>
              </w:rPr>
            </w:pPr>
            <w:r>
              <w:rPr>
                <w:b/>
              </w:rPr>
              <w:t>80.189.000</w:t>
            </w:r>
          </w:p>
        </w:tc>
      </w:tr>
      <w:tr w:rsidR="009C5005" w:rsidTr="00203259">
        <w:tc>
          <w:tcPr>
            <w:tcW w:w="1951" w:type="dxa"/>
            <w:shd w:val="clear" w:color="auto" w:fill="66FFFF"/>
          </w:tcPr>
          <w:p w:rsidR="009C5005" w:rsidRDefault="009C5005" w:rsidP="009C5005">
            <w:pPr>
              <w:rPr>
                <w:b/>
                <w:bCs/>
                <w:color w:val="000000"/>
              </w:rPr>
            </w:pPr>
            <w:r w:rsidRPr="0053343B">
              <w:rPr>
                <w:b/>
                <w:lang w:val="sr-Cyrl-CS"/>
              </w:rPr>
              <w:t xml:space="preserve">9 </w:t>
            </w:r>
            <w:r>
              <w:rPr>
                <w:b/>
                <w:lang w:val="sr-Cyrl-CS"/>
              </w:rPr>
              <w:t>–</w:t>
            </w:r>
            <w:r w:rsidRPr="0053343B">
              <w:rPr>
                <w:b/>
                <w:lang w:val="sr-Cyrl-CS"/>
              </w:rPr>
              <w:t xml:space="preserve"> </w:t>
            </w:r>
            <w:r w:rsidRPr="0053343B">
              <w:rPr>
                <w:b/>
                <w:bCs/>
                <w:color w:val="000000"/>
              </w:rPr>
              <w:t>Основно образовање</w:t>
            </w:r>
            <w:r>
              <w:rPr>
                <w:b/>
                <w:bCs/>
                <w:color w:val="000000"/>
              </w:rPr>
              <w:t xml:space="preserve"> и васпитање</w:t>
            </w:r>
          </w:p>
          <w:p w:rsidR="009C5005" w:rsidRPr="000433BC" w:rsidRDefault="009C5005" w:rsidP="009C5005">
            <w:pPr>
              <w:rPr>
                <w:b/>
              </w:rPr>
            </w:pPr>
          </w:p>
        </w:tc>
        <w:tc>
          <w:tcPr>
            <w:tcW w:w="677" w:type="dxa"/>
            <w:shd w:val="clear" w:color="auto" w:fill="66FFFF"/>
          </w:tcPr>
          <w:p w:rsidR="009C5005" w:rsidRPr="0053343B" w:rsidRDefault="009C5005" w:rsidP="009C5005">
            <w:pPr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>2002</w:t>
            </w:r>
          </w:p>
        </w:tc>
        <w:tc>
          <w:tcPr>
            <w:tcW w:w="1800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1.Потпуни обухват основним образовањем и васпитањем</w:t>
            </w:r>
          </w:p>
        </w:tc>
        <w:tc>
          <w:tcPr>
            <w:tcW w:w="1620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1.Обухват деце основним образовањем( разложено према полу)</w:t>
            </w:r>
          </w:p>
        </w:tc>
        <w:tc>
          <w:tcPr>
            <w:tcW w:w="1096" w:type="dxa"/>
            <w:shd w:val="clear" w:color="auto" w:fill="66FFFF"/>
          </w:tcPr>
          <w:p w:rsidR="009C5005" w:rsidRPr="00C0755F" w:rsidRDefault="009C5005" w:rsidP="009C5005">
            <w:r w:rsidRPr="00F87B3A">
              <w:rPr>
                <w:b/>
                <w:lang w:val="sr-Cyrl-CS"/>
              </w:rPr>
              <w:t>М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– 7</w:t>
            </w:r>
            <w:r>
              <w:t>62</w:t>
            </w:r>
          </w:p>
          <w:p w:rsidR="009C5005" w:rsidRPr="00C0755F" w:rsidRDefault="009C5005" w:rsidP="009C5005">
            <w:r w:rsidRPr="00F87B3A">
              <w:rPr>
                <w:b/>
                <w:lang w:val="sr-Cyrl-CS"/>
              </w:rPr>
              <w:t>Ж</w:t>
            </w:r>
            <w:r>
              <w:rPr>
                <w:lang w:val="sr-Cyrl-CS"/>
              </w:rPr>
              <w:t xml:space="preserve"> – 67</w:t>
            </w:r>
            <w:r>
              <w:t>5</w:t>
            </w:r>
          </w:p>
        </w:tc>
        <w:tc>
          <w:tcPr>
            <w:tcW w:w="1134" w:type="dxa"/>
            <w:shd w:val="clear" w:color="auto" w:fill="66FFFF"/>
          </w:tcPr>
          <w:p w:rsidR="009C5005" w:rsidRPr="00C0755F" w:rsidRDefault="009C5005" w:rsidP="009C5005">
            <w:r w:rsidRPr="00F87B3A">
              <w:rPr>
                <w:b/>
                <w:lang w:val="sr-Cyrl-CS"/>
              </w:rPr>
              <w:t>М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– 7</w:t>
            </w:r>
            <w:r>
              <w:t>61</w:t>
            </w:r>
          </w:p>
          <w:p w:rsidR="009C5005" w:rsidRPr="00C0755F" w:rsidRDefault="009C5005" w:rsidP="009C5005">
            <w:r w:rsidRPr="00F87B3A">
              <w:rPr>
                <w:b/>
                <w:lang w:val="sr-Cyrl-CS"/>
              </w:rPr>
              <w:t>Ж</w:t>
            </w:r>
            <w:r>
              <w:rPr>
                <w:lang w:val="sr-Cyrl-CS"/>
              </w:rPr>
              <w:t xml:space="preserve"> – 67</w:t>
            </w:r>
            <w:r>
              <w:t>2</w:t>
            </w:r>
          </w:p>
        </w:tc>
        <w:tc>
          <w:tcPr>
            <w:tcW w:w="992" w:type="dxa"/>
            <w:shd w:val="clear" w:color="auto" w:fill="66FFFF"/>
          </w:tcPr>
          <w:p w:rsidR="009C5005" w:rsidRPr="00C0755F" w:rsidRDefault="009C5005" w:rsidP="009C5005">
            <w:r w:rsidRPr="00F87B3A">
              <w:rPr>
                <w:b/>
                <w:lang w:val="sr-Cyrl-CS"/>
              </w:rPr>
              <w:t>М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– 7</w:t>
            </w:r>
            <w:r>
              <w:t>70</w:t>
            </w:r>
          </w:p>
          <w:p w:rsidR="009C5005" w:rsidRPr="00C0755F" w:rsidRDefault="009C5005" w:rsidP="009C5005">
            <w:r w:rsidRPr="00F87B3A">
              <w:rPr>
                <w:b/>
                <w:lang w:val="sr-Cyrl-CS"/>
              </w:rPr>
              <w:t>Ж</w:t>
            </w:r>
            <w:r>
              <w:rPr>
                <w:lang w:val="sr-Cyrl-CS"/>
              </w:rPr>
              <w:t xml:space="preserve"> – 6</w:t>
            </w:r>
            <w:r>
              <w:t>73</w:t>
            </w:r>
          </w:p>
        </w:tc>
        <w:tc>
          <w:tcPr>
            <w:tcW w:w="993" w:type="dxa"/>
            <w:shd w:val="clear" w:color="auto" w:fill="66FFFF"/>
          </w:tcPr>
          <w:p w:rsidR="009C5005" w:rsidRPr="00C84147" w:rsidRDefault="009C5005" w:rsidP="009C5005">
            <w:r w:rsidRPr="00F87B3A">
              <w:rPr>
                <w:b/>
                <w:lang w:val="sr-Cyrl-CS"/>
              </w:rPr>
              <w:t>М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– 77</w:t>
            </w:r>
            <w:r>
              <w:t>0</w:t>
            </w:r>
          </w:p>
          <w:p w:rsidR="009C5005" w:rsidRPr="00C84147" w:rsidRDefault="009C5005" w:rsidP="009C5005">
            <w:r w:rsidRPr="00F87B3A">
              <w:rPr>
                <w:b/>
                <w:lang w:val="sr-Cyrl-CS"/>
              </w:rPr>
              <w:t>Ж</w:t>
            </w:r>
            <w:r>
              <w:rPr>
                <w:lang w:val="sr-Cyrl-CS"/>
              </w:rPr>
              <w:t xml:space="preserve"> – 67</w:t>
            </w:r>
            <w:r>
              <w:t>3</w:t>
            </w:r>
          </w:p>
        </w:tc>
        <w:tc>
          <w:tcPr>
            <w:tcW w:w="1307" w:type="dxa"/>
            <w:shd w:val="clear" w:color="auto" w:fill="66FFFF"/>
          </w:tcPr>
          <w:p w:rsidR="009C5005" w:rsidRPr="007E43F8" w:rsidRDefault="00FB7328" w:rsidP="009C5005">
            <w:pPr>
              <w:rPr>
                <w:b/>
              </w:rPr>
            </w:pPr>
            <w:r>
              <w:rPr>
                <w:b/>
              </w:rPr>
              <w:t>54.8</w:t>
            </w:r>
            <w:r w:rsidR="009C5005">
              <w:rPr>
                <w:b/>
              </w:rPr>
              <w:t>40.440</w:t>
            </w:r>
          </w:p>
        </w:tc>
        <w:tc>
          <w:tcPr>
            <w:tcW w:w="1260" w:type="dxa"/>
            <w:shd w:val="clear" w:color="auto" w:fill="66FFFF"/>
          </w:tcPr>
          <w:p w:rsidR="009C5005" w:rsidRPr="00E81E01" w:rsidRDefault="009C5005" w:rsidP="009C5005">
            <w:pPr>
              <w:jc w:val="center"/>
              <w:rPr>
                <w:b/>
                <w:lang w:val="sr-Cyrl-CS"/>
              </w:rPr>
            </w:pPr>
            <w:r w:rsidRPr="00E81E01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  <w:shd w:val="clear" w:color="auto" w:fill="66FFFF"/>
          </w:tcPr>
          <w:p w:rsidR="009C5005" w:rsidRPr="007E43F8" w:rsidRDefault="00FB7328" w:rsidP="009C5005">
            <w:pPr>
              <w:rPr>
                <w:b/>
              </w:rPr>
            </w:pPr>
            <w:r>
              <w:rPr>
                <w:b/>
              </w:rPr>
              <w:t>54.8</w:t>
            </w:r>
            <w:r w:rsidR="009C5005">
              <w:rPr>
                <w:b/>
              </w:rPr>
              <w:t>40.440</w:t>
            </w:r>
          </w:p>
        </w:tc>
      </w:tr>
      <w:tr w:rsidR="009C5005" w:rsidTr="00203259">
        <w:tc>
          <w:tcPr>
            <w:tcW w:w="1951" w:type="dxa"/>
          </w:tcPr>
          <w:p w:rsidR="009C5005" w:rsidRPr="00C54D1C" w:rsidRDefault="009C5005" w:rsidP="009C5005">
            <w:pPr>
              <w:rPr>
                <w:b/>
                <w:lang w:val="sr-Cyrl-CS"/>
              </w:rPr>
            </w:pPr>
            <w:r w:rsidRPr="00C54D1C">
              <w:rPr>
                <w:b/>
              </w:rPr>
              <w:t>Функционисање</w:t>
            </w:r>
            <w:r w:rsidRPr="00C54D1C">
              <w:rPr>
                <w:rFonts w:eastAsia="Calibri"/>
                <w:b/>
              </w:rPr>
              <w:t xml:space="preserve"> </w:t>
            </w:r>
            <w:r w:rsidRPr="00C54D1C">
              <w:rPr>
                <w:b/>
              </w:rPr>
              <w:t>основних</w:t>
            </w:r>
            <w:r w:rsidRPr="00C54D1C">
              <w:rPr>
                <w:rFonts w:eastAsia="Calibri"/>
                <w:b/>
              </w:rPr>
              <w:t xml:space="preserve"> </w:t>
            </w:r>
            <w:r w:rsidRPr="00C54D1C">
              <w:rPr>
                <w:b/>
              </w:rPr>
              <w:t>школа</w:t>
            </w:r>
          </w:p>
        </w:tc>
        <w:tc>
          <w:tcPr>
            <w:tcW w:w="677" w:type="dxa"/>
          </w:tcPr>
          <w:p w:rsidR="009C5005" w:rsidRPr="00C54D1C" w:rsidRDefault="009C5005" w:rsidP="009C5005">
            <w:pPr>
              <w:rPr>
                <w:b/>
                <w:lang w:val="sr-Cyrl-CS"/>
              </w:rPr>
            </w:pPr>
            <w:r w:rsidRPr="00C54D1C">
              <w:rPr>
                <w:b/>
                <w:lang w:val="sr-Cyrl-CS"/>
              </w:rPr>
              <w:t>0001</w:t>
            </w:r>
          </w:p>
        </w:tc>
        <w:tc>
          <w:tcPr>
            <w:tcW w:w="1800" w:type="dxa"/>
          </w:tcPr>
          <w:p w:rsidR="009C5005" w:rsidRPr="001C1A25" w:rsidRDefault="009C5005" w:rsidP="009C5005">
            <w:r>
              <w:rPr>
                <w:lang w:val="sr-Cyrl-CS"/>
              </w:rPr>
              <w:t>1.</w:t>
            </w:r>
            <w:r>
              <w:t xml:space="preserve">Обезбеђени прописани услови за васпитно – образовни рад са </w:t>
            </w:r>
            <w:r>
              <w:lastRenderedPageBreak/>
              <w:t>децом у основним школама</w:t>
            </w:r>
          </w:p>
        </w:tc>
        <w:tc>
          <w:tcPr>
            <w:tcW w:w="162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1.Просечан број ученика по одељењу(разврстан по полу)</w:t>
            </w:r>
          </w:p>
        </w:tc>
        <w:tc>
          <w:tcPr>
            <w:tcW w:w="1096" w:type="dxa"/>
          </w:tcPr>
          <w:p w:rsidR="009C5005" w:rsidRPr="008578D6" w:rsidRDefault="009C5005" w:rsidP="009C5005">
            <w:r w:rsidRPr="00F44FA0">
              <w:rPr>
                <w:b/>
              </w:rPr>
              <w:t>M</w:t>
            </w:r>
            <w:r>
              <w:t xml:space="preserve"> -48</w:t>
            </w:r>
          </w:p>
          <w:p w:rsidR="009C5005" w:rsidRDefault="009C5005" w:rsidP="009C5005">
            <w:r w:rsidRPr="00F44FA0">
              <w:rPr>
                <w:b/>
              </w:rPr>
              <w:t>Ж</w:t>
            </w:r>
            <w:r>
              <w:t xml:space="preserve"> -36</w:t>
            </w:r>
          </w:p>
          <w:p w:rsidR="009C5005" w:rsidRPr="008578D6" w:rsidRDefault="009C5005" w:rsidP="009C5005"/>
        </w:tc>
        <w:tc>
          <w:tcPr>
            <w:tcW w:w="1134" w:type="dxa"/>
          </w:tcPr>
          <w:p w:rsidR="009C5005" w:rsidRPr="008578D6" w:rsidRDefault="009C5005" w:rsidP="009C5005">
            <w:r w:rsidRPr="00F44FA0">
              <w:rPr>
                <w:b/>
              </w:rPr>
              <w:t>M</w:t>
            </w:r>
            <w:r>
              <w:t xml:space="preserve"> -49</w:t>
            </w:r>
          </w:p>
          <w:p w:rsidR="009C5005" w:rsidRDefault="009C5005" w:rsidP="009C5005">
            <w:r w:rsidRPr="00F44FA0">
              <w:rPr>
                <w:b/>
              </w:rPr>
              <w:t>Ж</w:t>
            </w:r>
            <w:r>
              <w:t xml:space="preserve"> -38</w:t>
            </w:r>
          </w:p>
          <w:p w:rsidR="009C5005" w:rsidRPr="008578D6" w:rsidRDefault="009C5005" w:rsidP="009C5005"/>
        </w:tc>
        <w:tc>
          <w:tcPr>
            <w:tcW w:w="992" w:type="dxa"/>
          </w:tcPr>
          <w:p w:rsidR="009C5005" w:rsidRDefault="009C5005" w:rsidP="009C5005">
            <w:r w:rsidRPr="00F44FA0">
              <w:rPr>
                <w:b/>
              </w:rPr>
              <w:t>M</w:t>
            </w:r>
            <w:r>
              <w:t xml:space="preserve"> -49</w:t>
            </w:r>
          </w:p>
          <w:p w:rsidR="009C5005" w:rsidRDefault="009C5005" w:rsidP="009C5005">
            <w:r w:rsidRPr="00F44FA0">
              <w:rPr>
                <w:b/>
              </w:rPr>
              <w:t>Ж</w:t>
            </w:r>
            <w:r>
              <w:t xml:space="preserve"> -39</w:t>
            </w:r>
          </w:p>
          <w:p w:rsidR="009C5005" w:rsidRPr="008578D6" w:rsidRDefault="009C5005" w:rsidP="009C5005"/>
        </w:tc>
        <w:tc>
          <w:tcPr>
            <w:tcW w:w="993" w:type="dxa"/>
          </w:tcPr>
          <w:p w:rsidR="009C5005" w:rsidRPr="008578D6" w:rsidRDefault="009C5005" w:rsidP="009C5005">
            <w:r w:rsidRPr="00F44FA0">
              <w:rPr>
                <w:b/>
              </w:rPr>
              <w:t xml:space="preserve">M </w:t>
            </w:r>
            <w:r>
              <w:t>-49</w:t>
            </w:r>
          </w:p>
          <w:p w:rsidR="009C5005" w:rsidRDefault="009C5005" w:rsidP="009C5005">
            <w:r w:rsidRPr="00F44FA0">
              <w:rPr>
                <w:b/>
              </w:rPr>
              <w:t>Ж</w:t>
            </w:r>
            <w:r>
              <w:t xml:space="preserve"> -40</w:t>
            </w:r>
          </w:p>
          <w:p w:rsidR="009C5005" w:rsidRPr="008578D6" w:rsidRDefault="009C5005" w:rsidP="009C5005"/>
        </w:tc>
        <w:tc>
          <w:tcPr>
            <w:tcW w:w="1307" w:type="dxa"/>
          </w:tcPr>
          <w:p w:rsidR="009C5005" w:rsidRPr="007E43F8" w:rsidRDefault="009C5005" w:rsidP="00FB7328">
            <w:pPr>
              <w:rPr>
                <w:b/>
              </w:rPr>
            </w:pPr>
            <w:r>
              <w:rPr>
                <w:b/>
              </w:rPr>
              <w:t>54.</w:t>
            </w:r>
            <w:r w:rsidR="00FB7328">
              <w:rPr>
                <w:b/>
              </w:rPr>
              <w:t>8</w:t>
            </w:r>
            <w:r>
              <w:rPr>
                <w:b/>
              </w:rPr>
              <w:t>40.440</w:t>
            </w:r>
          </w:p>
        </w:tc>
        <w:tc>
          <w:tcPr>
            <w:tcW w:w="1260" w:type="dxa"/>
          </w:tcPr>
          <w:p w:rsidR="009C5005" w:rsidRPr="00E81E01" w:rsidRDefault="009C5005" w:rsidP="009C5005">
            <w:pPr>
              <w:jc w:val="center"/>
              <w:rPr>
                <w:b/>
                <w:lang w:val="sr-Cyrl-CS"/>
              </w:rPr>
            </w:pPr>
            <w:r w:rsidRPr="00E81E01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9C5005" w:rsidRPr="007E43F8" w:rsidRDefault="00FB7328" w:rsidP="009C5005">
            <w:pPr>
              <w:rPr>
                <w:b/>
              </w:rPr>
            </w:pPr>
            <w:r>
              <w:rPr>
                <w:b/>
              </w:rPr>
              <w:t>54.8</w:t>
            </w:r>
            <w:r w:rsidR="009C5005">
              <w:rPr>
                <w:b/>
              </w:rPr>
              <w:t>40.440</w:t>
            </w:r>
          </w:p>
        </w:tc>
      </w:tr>
      <w:tr w:rsidR="009C5005" w:rsidTr="00640F0A">
        <w:trPr>
          <w:trHeight w:val="1145"/>
        </w:trPr>
        <w:tc>
          <w:tcPr>
            <w:tcW w:w="1951" w:type="dxa"/>
            <w:shd w:val="clear" w:color="auto" w:fill="66FFFF"/>
          </w:tcPr>
          <w:p w:rsidR="009C5005" w:rsidRPr="000433BC" w:rsidRDefault="009C5005" w:rsidP="009C5005">
            <w:pPr>
              <w:rPr>
                <w:b/>
              </w:rPr>
            </w:pPr>
            <w:r w:rsidRPr="0053343B">
              <w:rPr>
                <w:b/>
                <w:lang w:val="sr-Cyrl-CS"/>
              </w:rPr>
              <w:lastRenderedPageBreak/>
              <w:t xml:space="preserve">10 </w:t>
            </w:r>
            <w:r>
              <w:rPr>
                <w:b/>
                <w:lang w:val="sr-Cyrl-CS"/>
              </w:rPr>
              <w:t>–</w:t>
            </w:r>
            <w:r w:rsidRPr="0053343B">
              <w:rPr>
                <w:b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Средње </w:t>
            </w:r>
            <w:r w:rsidRPr="0053343B">
              <w:rPr>
                <w:b/>
                <w:bCs/>
                <w:color w:val="000000"/>
              </w:rPr>
              <w:t xml:space="preserve"> образовање</w:t>
            </w:r>
            <w:r>
              <w:rPr>
                <w:b/>
                <w:bCs/>
                <w:color w:val="000000"/>
              </w:rPr>
              <w:t xml:space="preserve"> и васпитање</w:t>
            </w:r>
          </w:p>
        </w:tc>
        <w:tc>
          <w:tcPr>
            <w:tcW w:w="677" w:type="dxa"/>
            <w:shd w:val="clear" w:color="auto" w:fill="66FFFF"/>
          </w:tcPr>
          <w:p w:rsidR="009C5005" w:rsidRPr="0053343B" w:rsidRDefault="009C5005" w:rsidP="009C5005">
            <w:pPr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>2003</w:t>
            </w:r>
          </w:p>
        </w:tc>
        <w:tc>
          <w:tcPr>
            <w:tcW w:w="1800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1.Повећање обухват асредњошколског образовања</w:t>
            </w:r>
          </w:p>
          <w:p w:rsidR="009C5005" w:rsidRPr="007C7832" w:rsidRDefault="009C5005" w:rsidP="009C5005">
            <w:pPr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1.Бр.деце која су обухваћена средњим образовањем(разложен по полу)</w:t>
            </w:r>
          </w:p>
          <w:p w:rsidR="009C5005" w:rsidRDefault="009C5005" w:rsidP="009C5005">
            <w:pPr>
              <w:rPr>
                <w:lang w:val="sr-Cyrl-CS"/>
              </w:rPr>
            </w:pPr>
          </w:p>
        </w:tc>
        <w:tc>
          <w:tcPr>
            <w:tcW w:w="1096" w:type="dxa"/>
            <w:shd w:val="clear" w:color="auto" w:fill="66FFFF"/>
          </w:tcPr>
          <w:p w:rsidR="009C5005" w:rsidRPr="00671E3C" w:rsidRDefault="009C5005" w:rsidP="009C5005">
            <w:r w:rsidRPr="00F44FA0">
              <w:rPr>
                <w:b/>
              </w:rPr>
              <w:t>M</w:t>
            </w:r>
            <w:r>
              <w:t xml:space="preserve"> -260</w:t>
            </w:r>
          </w:p>
          <w:p w:rsidR="009C5005" w:rsidRPr="00671E3C" w:rsidRDefault="009C5005" w:rsidP="009C5005">
            <w:r w:rsidRPr="00F44FA0">
              <w:rPr>
                <w:b/>
              </w:rPr>
              <w:t>Ж</w:t>
            </w:r>
            <w:r>
              <w:t xml:space="preserve"> -210</w:t>
            </w:r>
          </w:p>
          <w:p w:rsidR="009C5005" w:rsidRPr="008578D6" w:rsidRDefault="009C5005" w:rsidP="009C5005"/>
        </w:tc>
        <w:tc>
          <w:tcPr>
            <w:tcW w:w="1134" w:type="dxa"/>
            <w:shd w:val="clear" w:color="auto" w:fill="66FFFF"/>
          </w:tcPr>
          <w:p w:rsidR="009C5005" w:rsidRPr="008578D6" w:rsidRDefault="009C5005" w:rsidP="009C5005">
            <w:r w:rsidRPr="00F44FA0">
              <w:rPr>
                <w:b/>
              </w:rPr>
              <w:t>M</w:t>
            </w:r>
            <w:r>
              <w:t xml:space="preserve"> -270</w:t>
            </w:r>
          </w:p>
          <w:p w:rsidR="009C5005" w:rsidRDefault="009C5005" w:rsidP="009C5005">
            <w:r w:rsidRPr="00F44FA0">
              <w:rPr>
                <w:b/>
              </w:rPr>
              <w:t>Ж</w:t>
            </w:r>
            <w:r>
              <w:t xml:space="preserve"> -220</w:t>
            </w:r>
          </w:p>
          <w:p w:rsidR="009C5005" w:rsidRPr="008578D6" w:rsidRDefault="009C5005" w:rsidP="009C5005"/>
        </w:tc>
        <w:tc>
          <w:tcPr>
            <w:tcW w:w="992" w:type="dxa"/>
            <w:shd w:val="clear" w:color="auto" w:fill="66FFFF"/>
          </w:tcPr>
          <w:p w:rsidR="009C5005" w:rsidRDefault="009C5005" w:rsidP="009C5005">
            <w:r w:rsidRPr="00F44FA0">
              <w:rPr>
                <w:b/>
              </w:rPr>
              <w:t>M</w:t>
            </w:r>
            <w:r>
              <w:t xml:space="preserve"> -270</w:t>
            </w:r>
          </w:p>
          <w:p w:rsidR="009C5005" w:rsidRDefault="009C5005" w:rsidP="009C5005">
            <w:r w:rsidRPr="00F44FA0">
              <w:rPr>
                <w:b/>
              </w:rPr>
              <w:t>Ж</w:t>
            </w:r>
            <w:r>
              <w:t xml:space="preserve"> -220</w:t>
            </w:r>
          </w:p>
          <w:p w:rsidR="009C5005" w:rsidRPr="008578D6" w:rsidRDefault="009C5005" w:rsidP="009C5005"/>
        </w:tc>
        <w:tc>
          <w:tcPr>
            <w:tcW w:w="993" w:type="dxa"/>
            <w:shd w:val="clear" w:color="auto" w:fill="66FFFF"/>
          </w:tcPr>
          <w:p w:rsidR="009C5005" w:rsidRPr="008578D6" w:rsidRDefault="009C5005" w:rsidP="009C5005">
            <w:r w:rsidRPr="00F44FA0">
              <w:rPr>
                <w:b/>
              </w:rPr>
              <w:t xml:space="preserve">M </w:t>
            </w:r>
            <w:r>
              <w:t>-270</w:t>
            </w:r>
          </w:p>
          <w:p w:rsidR="009C5005" w:rsidRDefault="009C5005" w:rsidP="009C5005">
            <w:r w:rsidRPr="00F44FA0">
              <w:rPr>
                <w:b/>
              </w:rPr>
              <w:t>Ж</w:t>
            </w:r>
            <w:r>
              <w:t xml:space="preserve"> -220</w:t>
            </w:r>
          </w:p>
          <w:p w:rsidR="009C5005" w:rsidRPr="008578D6" w:rsidRDefault="009C5005" w:rsidP="009C5005"/>
        </w:tc>
        <w:tc>
          <w:tcPr>
            <w:tcW w:w="1307" w:type="dxa"/>
            <w:shd w:val="clear" w:color="auto" w:fill="66FFFF"/>
          </w:tcPr>
          <w:p w:rsidR="009C5005" w:rsidRPr="00CC75DE" w:rsidRDefault="009C5005" w:rsidP="00FB7328">
            <w:pPr>
              <w:rPr>
                <w:b/>
              </w:rPr>
            </w:pPr>
            <w:r>
              <w:rPr>
                <w:b/>
              </w:rPr>
              <w:t>1</w:t>
            </w:r>
            <w:r w:rsidR="00FB7328">
              <w:rPr>
                <w:b/>
              </w:rPr>
              <w:t>2</w:t>
            </w:r>
            <w:r>
              <w:rPr>
                <w:b/>
              </w:rPr>
              <w:t>.854.000</w:t>
            </w:r>
          </w:p>
        </w:tc>
        <w:tc>
          <w:tcPr>
            <w:tcW w:w="1260" w:type="dxa"/>
            <w:shd w:val="clear" w:color="auto" w:fill="66FFFF"/>
          </w:tcPr>
          <w:p w:rsidR="009C5005" w:rsidRPr="00E81E01" w:rsidRDefault="009C5005" w:rsidP="009C5005">
            <w:pPr>
              <w:jc w:val="center"/>
              <w:rPr>
                <w:b/>
                <w:lang w:val="sr-Cyrl-CS"/>
              </w:rPr>
            </w:pPr>
            <w:r w:rsidRPr="00E81E01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  <w:shd w:val="clear" w:color="auto" w:fill="66FFFF"/>
          </w:tcPr>
          <w:p w:rsidR="009C5005" w:rsidRPr="00CC75DE" w:rsidRDefault="009C5005" w:rsidP="00FB7328">
            <w:pPr>
              <w:rPr>
                <w:b/>
              </w:rPr>
            </w:pPr>
            <w:r>
              <w:rPr>
                <w:b/>
              </w:rPr>
              <w:t>1</w:t>
            </w:r>
            <w:r w:rsidR="00FB7328">
              <w:rPr>
                <w:b/>
              </w:rPr>
              <w:t>2</w:t>
            </w:r>
            <w:r>
              <w:rPr>
                <w:b/>
              </w:rPr>
              <w:t>.854.000</w:t>
            </w:r>
          </w:p>
        </w:tc>
      </w:tr>
      <w:tr w:rsidR="009C5005" w:rsidTr="00203259">
        <w:trPr>
          <w:trHeight w:val="443"/>
        </w:trPr>
        <w:tc>
          <w:tcPr>
            <w:tcW w:w="1951" w:type="dxa"/>
          </w:tcPr>
          <w:p w:rsidR="009C5005" w:rsidRPr="00C54D1C" w:rsidRDefault="009C5005" w:rsidP="009C5005">
            <w:pPr>
              <w:rPr>
                <w:b/>
                <w:lang w:val="sr-Cyrl-CS"/>
              </w:rPr>
            </w:pPr>
            <w:r w:rsidRPr="00C54D1C">
              <w:rPr>
                <w:b/>
              </w:rPr>
              <w:t>Функционисање</w:t>
            </w:r>
            <w:r w:rsidRPr="00C54D1C">
              <w:rPr>
                <w:rFonts w:eastAsia="Calibri"/>
                <w:b/>
              </w:rPr>
              <w:t xml:space="preserve"> </w:t>
            </w:r>
            <w:r w:rsidRPr="00C54D1C">
              <w:rPr>
                <w:b/>
              </w:rPr>
              <w:t>средњих</w:t>
            </w:r>
            <w:r w:rsidRPr="00C54D1C">
              <w:rPr>
                <w:rFonts w:eastAsia="Calibri"/>
                <w:b/>
              </w:rPr>
              <w:t xml:space="preserve"> </w:t>
            </w:r>
            <w:r w:rsidRPr="00C54D1C">
              <w:rPr>
                <w:b/>
              </w:rPr>
              <w:t>школа</w:t>
            </w:r>
          </w:p>
        </w:tc>
        <w:tc>
          <w:tcPr>
            <w:tcW w:w="677" w:type="dxa"/>
          </w:tcPr>
          <w:p w:rsidR="009C5005" w:rsidRPr="00C54D1C" w:rsidRDefault="009C5005" w:rsidP="009C5005">
            <w:pPr>
              <w:rPr>
                <w:b/>
                <w:lang w:val="sr-Cyrl-CS"/>
              </w:rPr>
            </w:pPr>
            <w:r w:rsidRPr="00C54D1C">
              <w:rPr>
                <w:b/>
                <w:lang w:val="sr-Cyrl-CS"/>
              </w:rPr>
              <w:t>0001</w:t>
            </w:r>
          </w:p>
        </w:tc>
        <w:tc>
          <w:tcPr>
            <w:tcW w:w="1800" w:type="dxa"/>
          </w:tcPr>
          <w:p w:rsidR="009C5005" w:rsidRPr="00817B00" w:rsidRDefault="009C5005" w:rsidP="009C5005">
            <w:pPr>
              <w:rPr>
                <w:lang w:val="sr-Cyrl-CS"/>
              </w:rPr>
            </w:pPr>
            <w:r>
              <w:rPr>
                <w:lang w:val="sr-Latn-CS"/>
              </w:rPr>
              <w:t>1.</w:t>
            </w:r>
            <w:r>
              <w:rPr>
                <w:lang w:val="sr-Cyrl-CS"/>
              </w:rPr>
              <w:t>Унапређење квалитета образовања у средњим школама</w:t>
            </w:r>
          </w:p>
        </w:tc>
        <w:tc>
          <w:tcPr>
            <w:tcW w:w="162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1.Бр. ученика који похађају ваннаставне сктивности/у односу на укупан број ученика</w:t>
            </w:r>
          </w:p>
        </w:tc>
        <w:tc>
          <w:tcPr>
            <w:tcW w:w="1096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100%</w:t>
            </w:r>
          </w:p>
        </w:tc>
        <w:tc>
          <w:tcPr>
            <w:tcW w:w="1134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t>100</w:t>
            </w:r>
            <w:r>
              <w:rPr>
                <w:lang w:val="sr-Cyrl-CS"/>
              </w:rPr>
              <w:t>%</w:t>
            </w:r>
          </w:p>
        </w:tc>
        <w:tc>
          <w:tcPr>
            <w:tcW w:w="992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t>10</w:t>
            </w:r>
            <w:r>
              <w:rPr>
                <w:lang w:val="sr-Cyrl-CS"/>
              </w:rPr>
              <w:t>0%</w:t>
            </w:r>
          </w:p>
        </w:tc>
        <w:tc>
          <w:tcPr>
            <w:tcW w:w="993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t>100</w:t>
            </w:r>
            <w:r>
              <w:rPr>
                <w:lang w:val="sr-Cyrl-CS"/>
              </w:rPr>
              <w:t>%</w:t>
            </w:r>
          </w:p>
        </w:tc>
        <w:tc>
          <w:tcPr>
            <w:tcW w:w="1307" w:type="dxa"/>
          </w:tcPr>
          <w:p w:rsidR="009C5005" w:rsidRPr="00895B4A" w:rsidRDefault="00FB7328" w:rsidP="009C5005">
            <w:pPr>
              <w:rPr>
                <w:b/>
              </w:rPr>
            </w:pPr>
            <w:r>
              <w:rPr>
                <w:b/>
              </w:rPr>
              <w:t>12</w:t>
            </w:r>
            <w:r w:rsidR="009C5005" w:rsidRPr="00895B4A">
              <w:rPr>
                <w:b/>
              </w:rPr>
              <w:t>.854.000</w:t>
            </w:r>
          </w:p>
        </w:tc>
        <w:tc>
          <w:tcPr>
            <w:tcW w:w="1260" w:type="dxa"/>
          </w:tcPr>
          <w:p w:rsidR="009C5005" w:rsidRPr="00895B4A" w:rsidRDefault="009C5005" w:rsidP="009C5005">
            <w:pPr>
              <w:jc w:val="center"/>
              <w:rPr>
                <w:b/>
                <w:lang w:val="sr-Cyrl-CS"/>
              </w:rPr>
            </w:pPr>
            <w:r w:rsidRPr="00895B4A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9C5005" w:rsidRPr="00895B4A" w:rsidRDefault="009C5005" w:rsidP="00FB7328">
            <w:pPr>
              <w:rPr>
                <w:b/>
              </w:rPr>
            </w:pPr>
            <w:r w:rsidRPr="00895B4A">
              <w:rPr>
                <w:b/>
              </w:rPr>
              <w:t>1</w:t>
            </w:r>
            <w:r w:rsidR="00FB7328">
              <w:rPr>
                <w:b/>
              </w:rPr>
              <w:t>2</w:t>
            </w:r>
            <w:r w:rsidRPr="00895B4A">
              <w:rPr>
                <w:b/>
              </w:rPr>
              <w:t>.854.000</w:t>
            </w:r>
          </w:p>
        </w:tc>
      </w:tr>
      <w:tr w:rsidR="009C5005" w:rsidTr="00203259">
        <w:tc>
          <w:tcPr>
            <w:tcW w:w="1951" w:type="dxa"/>
            <w:shd w:val="clear" w:color="auto" w:fill="66FFFF"/>
          </w:tcPr>
          <w:p w:rsidR="009C5005" w:rsidRPr="0053343B" w:rsidRDefault="009C5005" w:rsidP="009C5005">
            <w:pPr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 xml:space="preserve">11 </w:t>
            </w:r>
            <w:r>
              <w:rPr>
                <w:b/>
                <w:lang w:val="sr-Cyrl-CS"/>
              </w:rPr>
              <w:t>–</w:t>
            </w:r>
            <w:r w:rsidRPr="0053343B">
              <w:rPr>
                <w:b/>
                <w:lang w:val="sr-Cyrl-CS"/>
              </w:rPr>
              <w:t xml:space="preserve"> </w:t>
            </w:r>
            <w:r w:rsidRPr="0053343B">
              <w:rPr>
                <w:b/>
                <w:bCs/>
                <w:color w:val="000000"/>
              </w:rPr>
              <w:t>Социјална и дечја заштита</w:t>
            </w:r>
          </w:p>
        </w:tc>
        <w:tc>
          <w:tcPr>
            <w:tcW w:w="677" w:type="dxa"/>
            <w:shd w:val="clear" w:color="auto" w:fill="66FFFF"/>
          </w:tcPr>
          <w:p w:rsidR="009C5005" w:rsidRPr="0053343B" w:rsidRDefault="009C5005" w:rsidP="009C5005">
            <w:pPr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>0901</w:t>
            </w:r>
          </w:p>
        </w:tc>
        <w:tc>
          <w:tcPr>
            <w:tcW w:w="1800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1.Повећање доступности права и услуга социјалне заштите</w:t>
            </w:r>
          </w:p>
        </w:tc>
        <w:tc>
          <w:tcPr>
            <w:tcW w:w="1620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1.Проценат корисника мера и услуга социјалне и дечије заштите који се финансирају из буџета општине у односу на број становника</w:t>
            </w:r>
          </w:p>
        </w:tc>
        <w:tc>
          <w:tcPr>
            <w:tcW w:w="1096" w:type="dxa"/>
            <w:shd w:val="clear" w:color="auto" w:fill="66FFFF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t>5</w:t>
            </w:r>
            <w:r>
              <w:rPr>
                <w:lang w:val="sr-Cyrl-CS"/>
              </w:rPr>
              <w:t>%</w:t>
            </w:r>
          </w:p>
        </w:tc>
        <w:tc>
          <w:tcPr>
            <w:tcW w:w="1134" w:type="dxa"/>
            <w:shd w:val="clear" w:color="auto" w:fill="66FFFF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t>7</w:t>
            </w:r>
            <w:r>
              <w:rPr>
                <w:lang w:val="sr-Cyrl-CS"/>
              </w:rPr>
              <w:t>%</w:t>
            </w:r>
          </w:p>
        </w:tc>
        <w:tc>
          <w:tcPr>
            <w:tcW w:w="992" w:type="dxa"/>
            <w:shd w:val="clear" w:color="auto" w:fill="66FFFF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t>39</w:t>
            </w:r>
            <w:r>
              <w:rPr>
                <w:lang w:val="sr-Cyrl-CS"/>
              </w:rPr>
              <w:t>%</w:t>
            </w:r>
          </w:p>
        </w:tc>
        <w:tc>
          <w:tcPr>
            <w:tcW w:w="993" w:type="dxa"/>
            <w:shd w:val="clear" w:color="auto" w:fill="66FFFF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t>39</w:t>
            </w:r>
            <w:r>
              <w:rPr>
                <w:lang w:val="sr-Cyrl-CS"/>
              </w:rPr>
              <w:t>%</w:t>
            </w:r>
          </w:p>
          <w:p w:rsidR="009C5005" w:rsidRDefault="009C5005" w:rsidP="006F23CD">
            <w:pPr>
              <w:jc w:val="center"/>
              <w:rPr>
                <w:lang w:val="sr-Cyrl-CS"/>
              </w:rPr>
            </w:pPr>
          </w:p>
        </w:tc>
        <w:tc>
          <w:tcPr>
            <w:tcW w:w="1307" w:type="dxa"/>
            <w:shd w:val="clear" w:color="auto" w:fill="66FFFF"/>
          </w:tcPr>
          <w:p w:rsidR="009C5005" w:rsidRPr="00080059" w:rsidRDefault="009C5005" w:rsidP="009C5005">
            <w:pPr>
              <w:jc w:val="center"/>
              <w:rPr>
                <w:b/>
              </w:rPr>
            </w:pPr>
            <w:r>
              <w:rPr>
                <w:b/>
              </w:rPr>
              <w:t>32.430.000</w:t>
            </w:r>
          </w:p>
        </w:tc>
        <w:tc>
          <w:tcPr>
            <w:tcW w:w="1260" w:type="dxa"/>
            <w:shd w:val="clear" w:color="auto" w:fill="66FFFF"/>
          </w:tcPr>
          <w:p w:rsidR="009C5005" w:rsidRPr="00080059" w:rsidRDefault="009C5005" w:rsidP="009C5005">
            <w:pPr>
              <w:jc w:val="center"/>
              <w:rPr>
                <w:b/>
              </w:rPr>
            </w:pPr>
            <w:r>
              <w:rPr>
                <w:b/>
              </w:rPr>
              <w:t>4.800.000</w:t>
            </w:r>
          </w:p>
        </w:tc>
        <w:tc>
          <w:tcPr>
            <w:tcW w:w="1267" w:type="dxa"/>
            <w:shd w:val="clear" w:color="auto" w:fill="66FFFF"/>
          </w:tcPr>
          <w:p w:rsidR="009C5005" w:rsidRPr="00080059" w:rsidRDefault="009C5005" w:rsidP="009C5005">
            <w:pPr>
              <w:rPr>
                <w:b/>
              </w:rPr>
            </w:pPr>
            <w:r>
              <w:rPr>
                <w:b/>
              </w:rPr>
              <w:t>37.230.000</w:t>
            </w:r>
          </w:p>
        </w:tc>
      </w:tr>
      <w:tr w:rsidR="009C5005" w:rsidTr="00203259">
        <w:trPr>
          <w:trHeight w:val="2573"/>
        </w:trPr>
        <w:tc>
          <w:tcPr>
            <w:tcW w:w="1951" w:type="dxa"/>
            <w:vAlign w:val="center"/>
          </w:tcPr>
          <w:p w:rsidR="009C5005" w:rsidRPr="00D128B9" w:rsidRDefault="009C5005" w:rsidP="009C5005">
            <w:pPr>
              <w:tabs>
                <w:tab w:val="left" w:pos="3675"/>
                <w:tab w:val="left" w:pos="8370"/>
              </w:tabs>
              <w:rPr>
                <w:rFonts w:eastAsia="Calibri"/>
                <w:b/>
              </w:rPr>
            </w:pPr>
            <w:r w:rsidRPr="00D128B9">
              <w:rPr>
                <w:b/>
              </w:rPr>
              <w:t>Једнократне помоћи и други облици помоћи</w:t>
            </w:r>
          </w:p>
        </w:tc>
        <w:tc>
          <w:tcPr>
            <w:tcW w:w="677" w:type="dxa"/>
            <w:vAlign w:val="center"/>
          </w:tcPr>
          <w:p w:rsidR="009C5005" w:rsidRPr="00D128B9" w:rsidRDefault="009C5005" w:rsidP="009C5005">
            <w:pPr>
              <w:rPr>
                <w:rFonts w:eastAsia="Calibri"/>
                <w:b/>
                <w:color w:val="000000"/>
              </w:rPr>
            </w:pPr>
            <w:r w:rsidRPr="00D128B9">
              <w:rPr>
                <w:rFonts w:eastAsia="Calibri"/>
                <w:b/>
                <w:color w:val="000000"/>
              </w:rPr>
              <w:t>0001</w:t>
            </w:r>
          </w:p>
        </w:tc>
        <w:tc>
          <w:tcPr>
            <w:tcW w:w="180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1.Унапређење заштите сиромашних</w:t>
            </w:r>
          </w:p>
        </w:tc>
        <w:tc>
          <w:tcPr>
            <w:tcW w:w="162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1096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35%</w:t>
            </w:r>
          </w:p>
        </w:tc>
        <w:tc>
          <w:tcPr>
            <w:tcW w:w="1134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38%</w:t>
            </w:r>
          </w:p>
        </w:tc>
        <w:tc>
          <w:tcPr>
            <w:tcW w:w="992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39%</w:t>
            </w:r>
          </w:p>
        </w:tc>
        <w:tc>
          <w:tcPr>
            <w:tcW w:w="993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39%</w:t>
            </w:r>
          </w:p>
        </w:tc>
        <w:tc>
          <w:tcPr>
            <w:tcW w:w="1307" w:type="dxa"/>
          </w:tcPr>
          <w:p w:rsidR="009C5005" w:rsidRPr="007056EB" w:rsidRDefault="009C5005" w:rsidP="009C5005">
            <w:pPr>
              <w:rPr>
                <w:b/>
              </w:rPr>
            </w:pPr>
            <w:r>
              <w:rPr>
                <w:b/>
              </w:rPr>
              <w:t>13.000.000</w:t>
            </w:r>
          </w:p>
        </w:tc>
        <w:tc>
          <w:tcPr>
            <w:tcW w:w="1260" w:type="dxa"/>
          </w:tcPr>
          <w:p w:rsidR="009C5005" w:rsidRPr="00433F23" w:rsidRDefault="009C5005" w:rsidP="009C500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9C5005" w:rsidRPr="007056EB" w:rsidRDefault="009C5005" w:rsidP="009C5005">
            <w:pPr>
              <w:rPr>
                <w:b/>
              </w:rPr>
            </w:pPr>
            <w:r>
              <w:rPr>
                <w:b/>
              </w:rPr>
              <w:t>13.000.000</w:t>
            </w:r>
          </w:p>
        </w:tc>
      </w:tr>
      <w:tr w:rsidR="009C5005" w:rsidTr="00203259">
        <w:trPr>
          <w:trHeight w:val="1524"/>
        </w:trPr>
        <w:tc>
          <w:tcPr>
            <w:tcW w:w="1951" w:type="dxa"/>
            <w:vAlign w:val="center"/>
          </w:tcPr>
          <w:p w:rsidR="009C5005" w:rsidRPr="008F49D2" w:rsidRDefault="009C5005" w:rsidP="009C5005">
            <w:pPr>
              <w:tabs>
                <w:tab w:val="left" w:pos="3675"/>
                <w:tab w:val="left" w:pos="8370"/>
              </w:tabs>
              <w:rPr>
                <w:b/>
              </w:rPr>
            </w:pPr>
            <w:r>
              <w:rPr>
                <w:b/>
              </w:rPr>
              <w:lastRenderedPageBreak/>
              <w:t>Дневне услуге у заједници</w:t>
            </w:r>
          </w:p>
        </w:tc>
        <w:tc>
          <w:tcPr>
            <w:tcW w:w="677" w:type="dxa"/>
            <w:vAlign w:val="center"/>
          </w:tcPr>
          <w:p w:rsidR="009C5005" w:rsidRPr="008F49D2" w:rsidRDefault="009C5005" w:rsidP="009C5005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0003</w:t>
            </w:r>
          </w:p>
        </w:tc>
        <w:tc>
          <w:tcPr>
            <w:tcW w:w="180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1.Подстицање развоја разноврсних социјалних и других услуга у заједници</w:t>
            </w:r>
          </w:p>
        </w:tc>
        <w:tc>
          <w:tcPr>
            <w:tcW w:w="162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1.Број удружења /хуманитарних организација које добијају средства из буџета града/општине</w:t>
            </w:r>
          </w:p>
        </w:tc>
        <w:tc>
          <w:tcPr>
            <w:tcW w:w="1096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134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3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307" w:type="dxa"/>
          </w:tcPr>
          <w:p w:rsidR="009C5005" w:rsidRPr="00433F23" w:rsidRDefault="009C5005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900.000</w:t>
            </w:r>
          </w:p>
        </w:tc>
        <w:tc>
          <w:tcPr>
            <w:tcW w:w="1260" w:type="dxa"/>
          </w:tcPr>
          <w:p w:rsidR="009C5005" w:rsidRDefault="009C5005" w:rsidP="009C500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9C5005" w:rsidRPr="00433F23" w:rsidRDefault="009C5005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900.000</w:t>
            </w:r>
          </w:p>
        </w:tc>
      </w:tr>
      <w:tr w:rsidR="009C5005" w:rsidTr="00203259">
        <w:tc>
          <w:tcPr>
            <w:tcW w:w="1951" w:type="dxa"/>
            <w:vAlign w:val="center"/>
          </w:tcPr>
          <w:p w:rsidR="009C5005" w:rsidRPr="006B1975" w:rsidRDefault="009C5005" w:rsidP="009C5005">
            <w:pPr>
              <w:tabs>
                <w:tab w:val="left" w:pos="3675"/>
                <w:tab w:val="left" w:pos="8370"/>
              </w:tabs>
              <w:rPr>
                <w:rFonts w:eastAsia="Calibri"/>
                <w:b/>
              </w:rPr>
            </w:pPr>
            <w:r w:rsidRPr="006B1975">
              <w:rPr>
                <w:b/>
              </w:rPr>
              <w:t>Подршка реализацији програма Црвеног</w:t>
            </w:r>
            <w:r w:rsidRPr="006B1975">
              <w:rPr>
                <w:rFonts w:eastAsia="Calibri"/>
                <w:b/>
              </w:rPr>
              <w:t xml:space="preserve"> </w:t>
            </w:r>
            <w:r w:rsidRPr="006B1975">
              <w:rPr>
                <w:b/>
              </w:rPr>
              <w:t>крста</w:t>
            </w:r>
          </w:p>
        </w:tc>
        <w:tc>
          <w:tcPr>
            <w:tcW w:w="677" w:type="dxa"/>
            <w:vAlign w:val="center"/>
          </w:tcPr>
          <w:p w:rsidR="009C5005" w:rsidRPr="006B1975" w:rsidRDefault="009C5005" w:rsidP="009C5005">
            <w:pPr>
              <w:rPr>
                <w:rFonts w:eastAsia="Calibri"/>
                <w:b/>
                <w:color w:val="000000"/>
              </w:rPr>
            </w:pPr>
            <w:r w:rsidRPr="006B1975">
              <w:rPr>
                <w:rFonts w:eastAsia="Calibri"/>
                <w:b/>
                <w:color w:val="000000"/>
              </w:rPr>
              <w:t>0005</w:t>
            </w:r>
          </w:p>
        </w:tc>
        <w:tc>
          <w:tcPr>
            <w:tcW w:w="180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1.Социјално деловање-олакшавање људске патње пружањем неопходне ургентне  помоћи лицима у невољи, развијањем солидарности међу људима,организовањем различитих облика помоћи</w:t>
            </w:r>
          </w:p>
        </w:tc>
        <w:tc>
          <w:tcPr>
            <w:tcW w:w="162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>
              <w:t>Б</w:t>
            </w:r>
            <w:r>
              <w:rPr>
                <w:lang w:val="sr-Cyrl-CS"/>
              </w:rPr>
              <w:t>р.дистрибуираних пакета хране за социо угрожено становништво</w:t>
            </w:r>
          </w:p>
        </w:tc>
        <w:tc>
          <w:tcPr>
            <w:tcW w:w="1096" w:type="dxa"/>
          </w:tcPr>
          <w:p w:rsidR="009C5005" w:rsidRPr="00A90E0A" w:rsidRDefault="009C5005" w:rsidP="006F23CD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500</w:t>
            </w:r>
          </w:p>
        </w:tc>
        <w:tc>
          <w:tcPr>
            <w:tcW w:w="992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550</w:t>
            </w:r>
          </w:p>
        </w:tc>
        <w:tc>
          <w:tcPr>
            <w:tcW w:w="993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t>55</w:t>
            </w:r>
            <w:r>
              <w:rPr>
                <w:lang w:val="sr-Cyrl-CS"/>
              </w:rPr>
              <w:t>0</w:t>
            </w:r>
          </w:p>
        </w:tc>
        <w:tc>
          <w:tcPr>
            <w:tcW w:w="1307" w:type="dxa"/>
          </w:tcPr>
          <w:p w:rsidR="009C5005" w:rsidRPr="00813880" w:rsidRDefault="009C5005" w:rsidP="009C5005">
            <w:pPr>
              <w:rPr>
                <w:b/>
              </w:rPr>
            </w:pPr>
            <w:r>
              <w:rPr>
                <w:b/>
              </w:rPr>
              <w:t>3.420.000</w:t>
            </w:r>
          </w:p>
        </w:tc>
        <w:tc>
          <w:tcPr>
            <w:tcW w:w="1260" w:type="dxa"/>
          </w:tcPr>
          <w:p w:rsidR="009C5005" w:rsidRPr="00733D5D" w:rsidRDefault="009C5005" w:rsidP="009C5005">
            <w:pPr>
              <w:jc w:val="center"/>
              <w:rPr>
                <w:b/>
                <w:lang w:val="sr-Cyrl-CS"/>
              </w:rPr>
            </w:pPr>
            <w:r w:rsidRPr="00733D5D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9C5005" w:rsidRPr="00813880" w:rsidRDefault="009C5005" w:rsidP="009C5005">
            <w:pPr>
              <w:rPr>
                <w:b/>
              </w:rPr>
            </w:pPr>
            <w:r>
              <w:rPr>
                <w:b/>
              </w:rPr>
              <w:t>3.420.000</w:t>
            </w:r>
          </w:p>
        </w:tc>
      </w:tr>
      <w:tr w:rsidR="009C5005" w:rsidTr="00203259">
        <w:trPr>
          <w:trHeight w:val="1340"/>
        </w:trPr>
        <w:tc>
          <w:tcPr>
            <w:tcW w:w="1951" w:type="dxa"/>
            <w:vAlign w:val="center"/>
          </w:tcPr>
          <w:p w:rsidR="009C5005" w:rsidRPr="00E32F02" w:rsidRDefault="009C5005" w:rsidP="009C5005">
            <w:pPr>
              <w:tabs>
                <w:tab w:val="left" w:pos="3675"/>
                <w:tab w:val="left" w:pos="8370"/>
              </w:tabs>
              <w:rPr>
                <w:b/>
                <w:color w:val="FF0000"/>
                <w:lang w:val="sr-Cyrl-CS"/>
              </w:rPr>
            </w:pPr>
            <w:r w:rsidRPr="00E32F02">
              <w:rPr>
                <w:b/>
                <w:color w:val="FF0000"/>
                <w:lang w:val="sr-Cyrl-CS"/>
              </w:rPr>
              <w:t>Пројекат 1.</w:t>
            </w:r>
          </w:p>
          <w:p w:rsidR="009C5005" w:rsidRPr="00E32F02" w:rsidRDefault="009C5005" w:rsidP="009C5005">
            <w:pPr>
              <w:tabs>
                <w:tab w:val="left" w:pos="3675"/>
                <w:tab w:val="left" w:pos="8370"/>
              </w:tabs>
              <w:rPr>
                <w:rFonts w:eastAsia="Calibri"/>
                <w:b/>
                <w:color w:val="FF0000"/>
                <w:lang w:val="sr-Cyrl-CS"/>
              </w:rPr>
            </w:pPr>
            <w:r w:rsidRPr="00E32F02">
              <w:rPr>
                <w:b/>
                <w:color w:val="FF0000"/>
                <w:lang w:val="sr-Cyrl-CS"/>
              </w:rPr>
              <w:t>“</w:t>
            </w:r>
            <w:r>
              <w:rPr>
                <w:b/>
                <w:color w:val="FF0000"/>
                <w:lang w:val="sr-Cyrl-CS"/>
              </w:rPr>
              <w:t>Побољшање услова живота избеглих и  интерно расељених лица</w:t>
            </w:r>
            <w:r w:rsidRPr="00E32F02">
              <w:rPr>
                <w:b/>
                <w:color w:val="FF0000"/>
                <w:lang w:val="sr-Cyrl-CS"/>
              </w:rPr>
              <w:t>“</w:t>
            </w:r>
          </w:p>
        </w:tc>
        <w:tc>
          <w:tcPr>
            <w:tcW w:w="677" w:type="dxa"/>
            <w:vAlign w:val="center"/>
          </w:tcPr>
          <w:p w:rsidR="009C5005" w:rsidRPr="00E32F02" w:rsidRDefault="009C5005" w:rsidP="009C5005">
            <w:pPr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0901</w:t>
            </w:r>
            <w:r w:rsidRPr="00E32F02">
              <w:rPr>
                <w:rFonts w:eastAsia="Calibri"/>
                <w:b/>
                <w:color w:val="FF0000"/>
              </w:rPr>
              <w:t>-П1</w:t>
            </w:r>
          </w:p>
        </w:tc>
        <w:tc>
          <w:tcPr>
            <w:tcW w:w="1800" w:type="dxa"/>
          </w:tcPr>
          <w:p w:rsidR="009C5005" w:rsidRPr="0081565D" w:rsidRDefault="009C5005" w:rsidP="009C5005">
            <w:pPr>
              <w:rPr>
                <w:rFonts w:eastAsia="Calibri"/>
                <w:color w:val="FF0000"/>
                <w:lang w:val="sr-Cyrl-CS"/>
              </w:rPr>
            </w:pPr>
            <w:r w:rsidRPr="0081565D">
              <w:rPr>
                <w:rFonts w:eastAsia="Calibri"/>
                <w:color w:val="FF0000"/>
                <w:lang w:val="sr-Cyrl-CS"/>
              </w:rPr>
              <w:t>1. Унапређење услова живота избеглих и интерно расељених  лица</w:t>
            </w:r>
          </w:p>
        </w:tc>
        <w:tc>
          <w:tcPr>
            <w:tcW w:w="1620" w:type="dxa"/>
          </w:tcPr>
          <w:p w:rsidR="009C5005" w:rsidRPr="0081565D" w:rsidRDefault="009C5005" w:rsidP="009C5005">
            <w:pPr>
              <w:rPr>
                <w:rFonts w:eastAsia="Calibri"/>
                <w:color w:val="FF0000"/>
                <w:lang w:val="sr-Cyrl-CS"/>
              </w:rPr>
            </w:pPr>
            <w:r>
              <w:rPr>
                <w:rFonts w:eastAsia="Calibri"/>
                <w:color w:val="FF0000"/>
                <w:lang w:val="sr-Cyrl-CS"/>
              </w:rPr>
              <w:t>1. Б</w:t>
            </w:r>
            <w:r w:rsidRPr="0081565D">
              <w:rPr>
                <w:rFonts w:eastAsia="Calibri"/>
                <w:color w:val="FF0000"/>
                <w:lang w:val="sr-Cyrl-CS"/>
              </w:rPr>
              <w:t>р.лица која су обухваћена пројектом</w:t>
            </w:r>
          </w:p>
        </w:tc>
        <w:tc>
          <w:tcPr>
            <w:tcW w:w="1096" w:type="dxa"/>
          </w:tcPr>
          <w:p w:rsidR="009C5005" w:rsidRPr="0081565D" w:rsidRDefault="009C5005" w:rsidP="006F23CD">
            <w:pPr>
              <w:jc w:val="center"/>
              <w:rPr>
                <w:rFonts w:eastAsia="Calibri"/>
                <w:color w:val="FF0000"/>
                <w:lang w:val="sr-Latn-CS"/>
              </w:rPr>
            </w:pPr>
            <w:r>
              <w:rPr>
                <w:rFonts w:eastAsia="Calibri"/>
                <w:color w:val="FF0000"/>
                <w:lang w:val="sr-Latn-CS"/>
              </w:rPr>
              <w:t>12</w:t>
            </w:r>
          </w:p>
        </w:tc>
        <w:tc>
          <w:tcPr>
            <w:tcW w:w="1134" w:type="dxa"/>
          </w:tcPr>
          <w:p w:rsidR="009C5005" w:rsidRPr="0081565D" w:rsidRDefault="009C5005" w:rsidP="006F23CD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10</w:t>
            </w:r>
          </w:p>
        </w:tc>
        <w:tc>
          <w:tcPr>
            <w:tcW w:w="992" w:type="dxa"/>
          </w:tcPr>
          <w:p w:rsidR="009C5005" w:rsidRPr="0081565D" w:rsidRDefault="009C5005" w:rsidP="006F23CD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10</w:t>
            </w:r>
          </w:p>
        </w:tc>
        <w:tc>
          <w:tcPr>
            <w:tcW w:w="993" w:type="dxa"/>
          </w:tcPr>
          <w:p w:rsidR="009C5005" w:rsidRPr="0081565D" w:rsidRDefault="009C5005" w:rsidP="006F23CD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10</w:t>
            </w:r>
          </w:p>
          <w:p w:rsidR="009C5005" w:rsidRPr="0081565D" w:rsidRDefault="009C5005" w:rsidP="006F23CD">
            <w:pPr>
              <w:jc w:val="center"/>
              <w:rPr>
                <w:rFonts w:eastAsia="Calibri"/>
                <w:color w:val="FF0000"/>
                <w:lang w:val="sr-Cyrl-CS"/>
              </w:rPr>
            </w:pPr>
          </w:p>
        </w:tc>
        <w:tc>
          <w:tcPr>
            <w:tcW w:w="1307" w:type="dxa"/>
          </w:tcPr>
          <w:p w:rsidR="009C5005" w:rsidRPr="002B4294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310.000</w:t>
            </w:r>
          </w:p>
        </w:tc>
        <w:tc>
          <w:tcPr>
            <w:tcW w:w="1260" w:type="dxa"/>
          </w:tcPr>
          <w:p w:rsidR="009C5005" w:rsidRPr="002B4294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4.800.000</w:t>
            </w:r>
          </w:p>
        </w:tc>
        <w:tc>
          <w:tcPr>
            <w:tcW w:w="1267" w:type="dxa"/>
          </w:tcPr>
          <w:p w:rsidR="009C5005" w:rsidRPr="002B4294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5.110.000</w:t>
            </w:r>
          </w:p>
        </w:tc>
      </w:tr>
      <w:tr w:rsidR="009C5005" w:rsidTr="00203259">
        <w:trPr>
          <w:trHeight w:val="1610"/>
        </w:trPr>
        <w:tc>
          <w:tcPr>
            <w:tcW w:w="1951" w:type="dxa"/>
            <w:vAlign w:val="center"/>
          </w:tcPr>
          <w:p w:rsidR="009C5005" w:rsidRDefault="009C5005" w:rsidP="009C5005">
            <w:pPr>
              <w:tabs>
                <w:tab w:val="left" w:pos="3675"/>
                <w:tab w:val="left" w:pos="8370"/>
              </w:tabs>
              <w:rPr>
                <w:b/>
                <w:color w:val="FF0000"/>
                <w:lang w:val="sr-Cyrl-CS"/>
              </w:rPr>
            </w:pPr>
            <w:r w:rsidRPr="002B4294">
              <w:rPr>
                <w:b/>
                <w:color w:val="FF0000"/>
                <w:lang w:val="sr-Cyrl-CS"/>
              </w:rPr>
              <w:t>Пројекат 2</w:t>
            </w:r>
          </w:p>
          <w:p w:rsidR="009C5005" w:rsidRPr="002B4294" w:rsidRDefault="009C5005" w:rsidP="009C5005">
            <w:pPr>
              <w:tabs>
                <w:tab w:val="left" w:pos="3675"/>
                <w:tab w:val="left" w:pos="8370"/>
              </w:tabs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„Помоћ породицама при лечењу стерилитета  и вештачкој оплодњи“</w:t>
            </w:r>
          </w:p>
          <w:p w:rsidR="009C5005" w:rsidRPr="002B4294" w:rsidRDefault="009C5005" w:rsidP="009C5005">
            <w:pPr>
              <w:tabs>
                <w:tab w:val="left" w:pos="3675"/>
                <w:tab w:val="left" w:pos="8370"/>
              </w:tabs>
              <w:rPr>
                <w:b/>
                <w:color w:val="FF0000"/>
                <w:lang w:val="sr-Cyrl-CS"/>
              </w:rPr>
            </w:pPr>
          </w:p>
        </w:tc>
        <w:tc>
          <w:tcPr>
            <w:tcW w:w="677" w:type="dxa"/>
            <w:vAlign w:val="center"/>
          </w:tcPr>
          <w:p w:rsidR="009C5005" w:rsidRPr="00E32F02" w:rsidRDefault="009C5005" w:rsidP="009C5005">
            <w:pPr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0901</w:t>
            </w:r>
            <w:r w:rsidRPr="00E32F02">
              <w:rPr>
                <w:rFonts w:eastAsia="Calibri"/>
                <w:b/>
                <w:color w:val="FF0000"/>
              </w:rPr>
              <w:t>-П</w:t>
            </w:r>
            <w:r>
              <w:rPr>
                <w:rFonts w:eastAsia="Calibri"/>
                <w:b/>
                <w:color w:val="FF0000"/>
              </w:rPr>
              <w:t>2</w:t>
            </w:r>
          </w:p>
        </w:tc>
        <w:tc>
          <w:tcPr>
            <w:tcW w:w="1800" w:type="dxa"/>
          </w:tcPr>
          <w:p w:rsidR="009C5005" w:rsidRPr="0081565D" w:rsidRDefault="009C5005" w:rsidP="009C5005">
            <w:pPr>
              <w:rPr>
                <w:rFonts w:eastAsia="Calibri"/>
                <w:color w:val="FF0000"/>
                <w:lang w:val="sr-Cyrl-CS"/>
              </w:rPr>
            </w:pPr>
            <w:r>
              <w:rPr>
                <w:rFonts w:eastAsia="Calibri"/>
                <w:color w:val="FF0000"/>
                <w:lang w:val="sr-Cyrl-CS"/>
              </w:rPr>
              <w:t>1.</w:t>
            </w:r>
            <w:r w:rsidRPr="0081565D">
              <w:rPr>
                <w:rFonts w:eastAsia="Calibri"/>
                <w:color w:val="FF0000"/>
                <w:lang w:val="sr-Cyrl-CS"/>
              </w:rPr>
              <w:t>Подршка породицама да се остваре  као родитељи</w:t>
            </w:r>
          </w:p>
        </w:tc>
        <w:tc>
          <w:tcPr>
            <w:tcW w:w="1620" w:type="dxa"/>
          </w:tcPr>
          <w:p w:rsidR="009C5005" w:rsidRPr="0081565D" w:rsidRDefault="009C5005" w:rsidP="009C5005">
            <w:pPr>
              <w:rPr>
                <w:rFonts w:eastAsia="Calibri"/>
                <w:color w:val="FF0000"/>
                <w:lang w:val="sr-Cyrl-CS"/>
              </w:rPr>
            </w:pPr>
            <w:r>
              <w:rPr>
                <w:rFonts w:eastAsia="Calibri"/>
                <w:color w:val="FF0000"/>
                <w:lang w:val="sr-Cyrl-CS"/>
              </w:rPr>
              <w:t>1.</w:t>
            </w:r>
            <w:r w:rsidRPr="0081565D">
              <w:rPr>
                <w:rFonts w:eastAsia="Calibri"/>
                <w:color w:val="FF0000"/>
                <w:lang w:val="sr-Cyrl-CS"/>
              </w:rPr>
              <w:t>Број лица која су обухваћена пројектом</w:t>
            </w:r>
          </w:p>
        </w:tc>
        <w:tc>
          <w:tcPr>
            <w:tcW w:w="1096" w:type="dxa"/>
          </w:tcPr>
          <w:p w:rsidR="009C5005" w:rsidRPr="0081565D" w:rsidRDefault="009C5005" w:rsidP="006F23CD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7</w:t>
            </w:r>
          </w:p>
        </w:tc>
        <w:tc>
          <w:tcPr>
            <w:tcW w:w="1134" w:type="dxa"/>
          </w:tcPr>
          <w:p w:rsidR="009C5005" w:rsidRPr="0081565D" w:rsidRDefault="009C5005" w:rsidP="006F23CD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10</w:t>
            </w:r>
          </w:p>
        </w:tc>
        <w:tc>
          <w:tcPr>
            <w:tcW w:w="992" w:type="dxa"/>
          </w:tcPr>
          <w:p w:rsidR="009C5005" w:rsidRPr="0081565D" w:rsidRDefault="009C5005" w:rsidP="006F23CD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10</w:t>
            </w:r>
          </w:p>
        </w:tc>
        <w:tc>
          <w:tcPr>
            <w:tcW w:w="993" w:type="dxa"/>
          </w:tcPr>
          <w:p w:rsidR="009C5005" w:rsidRPr="0081565D" w:rsidRDefault="009C5005" w:rsidP="006F23CD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10</w:t>
            </w:r>
          </w:p>
        </w:tc>
        <w:tc>
          <w:tcPr>
            <w:tcW w:w="1307" w:type="dxa"/>
          </w:tcPr>
          <w:p w:rsidR="009C5005" w:rsidRPr="002B4294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1.000.000</w:t>
            </w:r>
          </w:p>
        </w:tc>
        <w:tc>
          <w:tcPr>
            <w:tcW w:w="1260" w:type="dxa"/>
          </w:tcPr>
          <w:p w:rsidR="009C5005" w:rsidRPr="002B4294" w:rsidRDefault="009C5005" w:rsidP="009C5005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0</w:t>
            </w:r>
          </w:p>
        </w:tc>
        <w:tc>
          <w:tcPr>
            <w:tcW w:w="1267" w:type="dxa"/>
          </w:tcPr>
          <w:p w:rsidR="009C5005" w:rsidRPr="002B4294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1.000.000</w:t>
            </w:r>
          </w:p>
        </w:tc>
      </w:tr>
      <w:tr w:rsidR="009C5005" w:rsidTr="00203259">
        <w:tc>
          <w:tcPr>
            <w:tcW w:w="1951" w:type="dxa"/>
            <w:vAlign w:val="center"/>
          </w:tcPr>
          <w:p w:rsidR="009C5005" w:rsidRPr="00DE573D" w:rsidRDefault="009C5005" w:rsidP="009C5005">
            <w:pPr>
              <w:tabs>
                <w:tab w:val="left" w:pos="3675"/>
                <w:tab w:val="left" w:pos="8370"/>
              </w:tabs>
              <w:rPr>
                <w:rFonts w:eastAsia="Calibri"/>
                <w:b/>
                <w:color w:val="FF0000"/>
                <w:lang w:val="sr-Cyrl-CS"/>
              </w:rPr>
            </w:pPr>
            <w:r w:rsidRPr="00DE573D">
              <w:rPr>
                <w:rFonts w:eastAsia="Calibri"/>
                <w:b/>
                <w:color w:val="FF0000"/>
                <w:lang w:val="sr-Cyrl-CS"/>
              </w:rPr>
              <w:t>Пројекат 3</w:t>
            </w:r>
          </w:p>
          <w:p w:rsidR="009C5005" w:rsidRPr="0081565D" w:rsidRDefault="009C5005" w:rsidP="009C5005">
            <w:pPr>
              <w:tabs>
                <w:tab w:val="left" w:pos="3675"/>
                <w:tab w:val="left" w:pos="8370"/>
              </w:tabs>
              <w:rPr>
                <w:rFonts w:eastAsia="Calibri"/>
                <w:b/>
                <w:i/>
                <w:color w:val="FF0000"/>
                <w:lang w:val="sr-Cyrl-CS"/>
              </w:rPr>
            </w:pPr>
            <w:r w:rsidRPr="0081565D">
              <w:rPr>
                <w:rFonts w:eastAsia="Calibri"/>
                <w:b/>
                <w:i/>
                <w:color w:val="FF0000"/>
                <w:lang w:val="sr-Cyrl-CS"/>
              </w:rPr>
              <w:t>„</w:t>
            </w:r>
            <w:r w:rsidRPr="00DE573D">
              <w:rPr>
                <w:rFonts w:eastAsia="Calibri"/>
                <w:b/>
                <w:color w:val="FF0000"/>
                <w:lang w:val="sr-Cyrl-CS"/>
              </w:rPr>
              <w:t>Помоћ породицама при лечењу тешко оболеле деце</w:t>
            </w:r>
            <w:r w:rsidRPr="0081565D">
              <w:rPr>
                <w:rFonts w:eastAsia="Calibri"/>
                <w:b/>
                <w:i/>
                <w:color w:val="FF0000"/>
                <w:lang w:val="sr-Cyrl-CS"/>
              </w:rPr>
              <w:t>“</w:t>
            </w:r>
          </w:p>
        </w:tc>
        <w:tc>
          <w:tcPr>
            <w:tcW w:w="677" w:type="dxa"/>
            <w:vAlign w:val="center"/>
          </w:tcPr>
          <w:p w:rsidR="009C5005" w:rsidRPr="00DE573D" w:rsidRDefault="009C5005" w:rsidP="009C5005">
            <w:pPr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0901-П3</w:t>
            </w:r>
          </w:p>
        </w:tc>
        <w:tc>
          <w:tcPr>
            <w:tcW w:w="1800" w:type="dxa"/>
          </w:tcPr>
          <w:p w:rsidR="009C5005" w:rsidRPr="0081565D" w:rsidRDefault="001454D9" w:rsidP="009C5005">
            <w:pPr>
              <w:rPr>
                <w:rFonts w:eastAsia="Calibri"/>
                <w:color w:val="FF0000"/>
                <w:lang w:val="sr-Cyrl-CS"/>
              </w:rPr>
            </w:pPr>
            <w:r>
              <w:rPr>
                <w:rFonts w:eastAsia="Calibri"/>
                <w:color w:val="FF0000"/>
              </w:rPr>
              <w:t>1.</w:t>
            </w:r>
            <w:r w:rsidR="009C5005" w:rsidRPr="0081565D">
              <w:rPr>
                <w:rFonts w:eastAsia="Calibri"/>
                <w:color w:val="FF0000"/>
                <w:lang w:val="sr-Cyrl-CS"/>
              </w:rPr>
              <w:t>Подршка породицама приликом лечења тешко оболеле деце</w:t>
            </w:r>
          </w:p>
        </w:tc>
        <w:tc>
          <w:tcPr>
            <w:tcW w:w="1620" w:type="dxa"/>
          </w:tcPr>
          <w:p w:rsidR="009C5005" w:rsidRPr="0081565D" w:rsidRDefault="009C5005" w:rsidP="009C5005">
            <w:pPr>
              <w:rPr>
                <w:rFonts w:eastAsia="Calibri"/>
                <w:color w:val="FF0000"/>
                <w:lang w:val="sr-Cyrl-CS"/>
              </w:rPr>
            </w:pPr>
            <w:r>
              <w:rPr>
                <w:rFonts w:eastAsia="Calibri"/>
                <w:color w:val="FF0000"/>
                <w:lang w:val="sr-Cyrl-CS"/>
              </w:rPr>
              <w:t>1.</w:t>
            </w:r>
            <w:r w:rsidRPr="0081565D">
              <w:rPr>
                <w:rFonts w:eastAsia="Calibri"/>
                <w:color w:val="FF0000"/>
                <w:lang w:val="sr-Cyrl-CS"/>
              </w:rPr>
              <w:t>Број лица која су обухваћена пројектом</w:t>
            </w:r>
          </w:p>
        </w:tc>
        <w:tc>
          <w:tcPr>
            <w:tcW w:w="1096" w:type="dxa"/>
          </w:tcPr>
          <w:p w:rsidR="009C5005" w:rsidRPr="00955A31" w:rsidRDefault="009C5005" w:rsidP="006F23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134" w:type="dxa"/>
          </w:tcPr>
          <w:p w:rsidR="009C5005" w:rsidRPr="00955A31" w:rsidRDefault="009C5005" w:rsidP="006F23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992" w:type="dxa"/>
          </w:tcPr>
          <w:p w:rsidR="009C5005" w:rsidRPr="00E25910" w:rsidRDefault="009C5005" w:rsidP="006F23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993" w:type="dxa"/>
          </w:tcPr>
          <w:p w:rsidR="009C5005" w:rsidRPr="00955A31" w:rsidRDefault="009C5005" w:rsidP="006F23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307" w:type="dxa"/>
          </w:tcPr>
          <w:p w:rsidR="009C5005" w:rsidRPr="002B4294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1.000.000</w:t>
            </w:r>
          </w:p>
        </w:tc>
        <w:tc>
          <w:tcPr>
            <w:tcW w:w="1260" w:type="dxa"/>
          </w:tcPr>
          <w:p w:rsidR="009C5005" w:rsidRPr="002B4294" w:rsidRDefault="009C5005" w:rsidP="009C5005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0</w:t>
            </w:r>
          </w:p>
        </w:tc>
        <w:tc>
          <w:tcPr>
            <w:tcW w:w="1267" w:type="dxa"/>
          </w:tcPr>
          <w:p w:rsidR="009C5005" w:rsidRPr="002B4294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1.000.000</w:t>
            </w:r>
          </w:p>
        </w:tc>
      </w:tr>
      <w:tr w:rsidR="009C5005" w:rsidTr="00203259">
        <w:trPr>
          <w:trHeight w:val="1502"/>
        </w:trPr>
        <w:tc>
          <w:tcPr>
            <w:tcW w:w="1951" w:type="dxa"/>
            <w:vAlign w:val="center"/>
          </w:tcPr>
          <w:p w:rsidR="009C5005" w:rsidRPr="00DE573D" w:rsidRDefault="009C5005" w:rsidP="009C5005">
            <w:pPr>
              <w:tabs>
                <w:tab w:val="left" w:pos="3675"/>
                <w:tab w:val="left" w:pos="8370"/>
              </w:tabs>
              <w:rPr>
                <w:rFonts w:eastAsia="Calibri"/>
                <w:b/>
                <w:color w:val="FF0000"/>
                <w:lang w:val="sr-Cyrl-CS"/>
              </w:rPr>
            </w:pPr>
            <w:r>
              <w:rPr>
                <w:rFonts w:eastAsia="Calibri"/>
                <w:b/>
                <w:color w:val="FF0000"/>
                <w:lang w:val="sr-Cyrl-CS"/>
              </w:rPr>
              <w:lastRenderedPageBreak/>
              <w:t>Пројекат 4.</w:t>
            </w:r>
          </w:p>
          <w:p w:rsidR="009C5005" w:rsidRPr="00D22869" w:rsidRDefault="009C5005" w:rsidP="009C5005">
            <w:pPr>
              <w:tabs>
                <w:tab w:val="left" w:pos="3675"/>
                <w:tab w:val="left" w:pos="8370"/>
              </w:tabs>
              <w:rPr>
                <w:rFonts w:eastAsia="Calibri"/>
                <w:b/>
                <w:color w:val="FF0000"/>
                <w:lang w:val="sr-Cyrl-CS"/>
              </w:rPr>
            </w:pPr>
            <w:r w:rsidRPr="0081565D">
              <w:rPr>
                <w:rFonts w:eastAsia="Calibri"/>
                <w:b/>
                <w:i/>
                <w:color w:val="FF0000"/>
                <w:lang w:val="sr-Cyrl-CS"/>
              </w:rPr>
              <w:t>„</w:t>
            </w:r>
            <w:r>
              <w:rPr>
                <w:rFonts w:eastAsia="Calibri"/>
                <w:b/>
                <w:color w:val="FF0000"/>
                <w:lang w:val="sr-Cyrl-CS"/>
              </w:rPr>
              <w:t>Подршка удружењима из областу социјалне заштите</w:t>
            </w:r>
            <w:r w:rsidRPr="0081565D">
              <w:rPr>
                <w:rFonts w:eastAsia="Calibri"/>
                <w:b/>
                <w:i/>
                <w:color w:val="FF0000"/>
                <w:lang w:val="sr-Cyrl-CS"/>
              </w:rPr>
              <w:t>“</w:t>
            </w:r>
          </w:p>
        </w:tc>
        <w:tc>
          <w:tcPr>
            <w:tcW w:w="677" w:type="dxa"/>
            <w:vAlign w:val="center"/>
          </w:tcPr>
          <w:p w:rsidR="009C5005" w:rsidRPr="00664322" w:rsidRDefault="009C5005" w:rsidP="009C5005">
            <w:pPr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0901-П4</w:t>
            </w:r>
          </w:p>
        </w:tc>
        <w:tc>
          <w:tcPr>
            <w:tcW w:w="1800" w:type="dxa"/>
          </w:tcPr>
          <w:p w:rsidR="009C5005" w:rsidRPr="00E4493B" w:rsidRDefault="009C5005" w:rsidP="009C5005">
            <w:pPr>
              <w:rPr>
                <w:color w:val="FF0000"/>
                <w:lang w:val="sr-Cyrl-CS"/>
              </w:rPr>
            </w:pPr>
            <w:r w:rsidRPr="00E4493B">
              <w:rPr>
                <w:color w:val="FF0000"/>
                <w:lang w:val="sr-Cyrl-CS"/>
              </w:rPr>
              <w:t>1.Подстицање развоја разноврсних социјалних и других услуга у заједници</w:t>
            </w:r>
          </w:p>
        </w:tc>
        <w:tc>
          <w:tcPr>
            <w:tcW w:w="1620" w:type="dxa"/>
          </w:tcPr>
          <w:p w:rsidR="009C5005" w:rsidRDefault="009C5005" w:rsidP="009C5005">
            <w:pPr>
              <w:rPr>
                <w:rFonts w:eastAsia="Calibri"/>
                <w:color w:val="FF0000"/>
                <w:lang w:val="sr-Cyrl-CS"/>
              </w:rPr>
            </w:pPr>
            <w:r>
              <w:rPr>
                <w:rFonts w:eastAsia="Calibri"/>
                <w:color w:val="FF0000"/>
                <w:lang w:val="sr-Cyrl-CS"/>
              </w:rPr>
              <w:t xml:space="preserve">1.Број удружења  </w:t>
            </w:r>
          </w:p>
          <w:p w:rsidR="009C5005" w:rsidRPr="0081565D" w:rsidRDefault="009C5005" w:rsidP="009C5005">
            <w:pPr>
              <w:rPr>
                <w:rFonts w:eastAsia="Calibri"/>
                <w:color w:val="FF0000"/>
                <w:lang w:val="sr-Cyrl-CS"/>
              </w:rPr>
            </w:pPr>
            <w:r>
              <w:rPr>
                <w:rFonts w:eastAsia="Calibri"/>
                <w:color w:val="FF0000"/>
                <w:lang w:val="sr-Cyrl-CS"/>
              </w:rPr>
              <w:t>Која се финансирају из буџета</w:t>
            </w:r>
          </w:p>
        </w:tc>
        <w:tc>
          <w:tcPr>
            <w:tcW w:w="1096" w:type="dxa"/>
          </w:tcPr>
          <w:p w:rsidR="009C5005" w:rsidRPr="00025451" w:rsidRDefault="009C5005" w:rsidP="006F23C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7</w:t>
            </w:r>
          </w:p>
        </w:tc>
        <w:tc>
          <w:tcPr>
            <w:tcW w:w="1134" w:type="dxa"/>
          </w:tcPr>
          <w:p w:rsidR="009C5005" w:rsidRPr="00025451" w:rsidRDefault="009C5005" w:rsidP="006F23C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5</w:t>
            </w:r>
          </w:p>
        </w:tc>
        <w:tc>
          <w:tcPr>
            <w:tcW w:w="992" w:type="dxa"/>
          </w:tcPr>
          <w:p w:rsidR="009C5005" w:rsidRPr="00BC723B" w:rsidRDefault="009C5005" w:rsidP="006F23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993" w:type="dxa"/>
          </w:tcPr>
          <w:p w:rsidR="009C5005" w:rsidRPr="00025451" w:rsidRDefault="009C5005" w:rsidP="006F23C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5</w:t>
            </w:r>
          </w:p>
        </w:tc>
        <w:tc>
          <w:tcPr>
            <w:tcW w:w="1307" w:type="dxa"/>
          </w:tcPr>
          <w:p w:rsidR="009C5005" w:rsidRPr="002B4294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800.000</w:t>
            </w:r>
          </w:p>
        </w:tc>
        <w:tc>
          <w:tcPr>
            <w:tcW w:w="1260" w:type="dxa"/>
          </w:tcPr>
          <w:p w:rsidR="009C5005" w:rsidRPr="002B4294" w:rsidRDefault="009C5005" w:rsidP="009C5005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0</w:t>
            </w:r>
          </w:p>
        </w:tc>
        <w:tc>
          <w:tcPr>
            <w:tcW w:w="1267" w:type="dxa"/>
          </w:tcPr>
          <w:p w:rsidR="009C5005" w:rsidRPr="002B4294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800.000</w:t>
            </w:r>
          </w:p>
        </w:tc>
      </w:tr>
      <w:tr w:rsidR="009C5005" w:rsidTr="00203259">
        <w:trPr>
          <w:trHeight w:val="1502"/>
        </w:trPr>
        <w:tc>
          <w:tcPr>
            <w:tcW w:w="1951" w:type="dxa"/>
            <w:vAlign w:val="center"/>
          </w:tcPr>
          <w:p w:rsidR="009C5005" w:rsidRDefault="009C5005" w:rsidP="009C5005">
            <w:pPr>
              <w:tabs>
                <w:tab w:val="left" w:pos="3675"/>
                <w:tab w:val="left" w:pos="8370"/>
              </w:tabs>
              <w:rPr>
                <w:rFonts w:eastAsia="Calibri"/>
                <w:b/>
                <w:color w:val="FF0000"/>
                <w:lang w:val="sr-Cyrl-CS"/>
              </w:rPr>
            </w:pPr>
            <w:r>
              <w:rPr>
                <w:rFonts w:eastAsia="Calibri"/>
                <w:b/>
                <w:color w:val="FF0000"/>
                <w:lang w:val="sr-Cyrl-CS"/>
              </w:rPr>
              <w:t>Пројекат 5:</w:t>
            </w:r>
          </w:p>
          <w:p w:rsidR="009C5005" w:rsidRPr="00DE573D" w:rsidRDefault="009C5005" w:rsidP="009C5005">
            <w:pPr>
              <w:tabs>
                <w:tab w:val="left" w:pos="3675"/>
                <w:tab w:val="left" w:pos="8370"/>
              </w:tabs>
              <w:rPr>
                <w:rFonts w:eastAsia="Calibri"/>
                <w:b/>
                <w:color w:val="FF0000"/>
                <w:lang w:val="sr-Cyrl-CS"/>
              </w:rPr>
            </w:pPr>
            <w:r>
              <w:rPr>
                <w:rFonts w:eastAsia="Calibri"/>
                <w:b/>
                <w:color w:val="FF0000"/>
                <w:lang w:val="sr-Cyrl-CS"/>
              </w:rPr>
              <w:t>Суфинансиеање у изградњи зграде Центра за социјални рад Кладово</w:t>
            </w:r>
          </w:p>
        </w:tc>
        <w:tc>
          <w:tcPr>
            <w:tcW w:w="677" w:type="dxa"/>
            <w:vAlign w:val="center"/>
          </w:tcPr>
          <w:p w:rsidR="009C5005" w:rsidRPr="00485BB4" w:rsidRDefault="009C5005" w:rsidP="002449A3">
            <w:pPr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0901 – П</w:t>
            </w:r>
            <w:r w:rsidR="002449A3">
              <w:rPr>
                <w:rFonts w:eastAsia="Calibri"/>
                <w:b/>
                <w:color w:val="FF0000"/>
              </w:rPr>
              <w:t>5</w:t>
            </w:r>
          </w:p>
        </w:tc>
        <w:tc>
          <w:tcPr>
            <w:tcW w:w="1800" w:type="dxa"/>
          </w:tcPr>
          <w:p w:rsidR="009C5005" w:rsidRPr="00181306" w:rsidRDefault="009C5005" w:rsidP="009C5005">
            <w:pPr>
              <w:rPr>
                <w:color w:val="FF0000"/>
              </w:rPr>
            </w:pPr>
            <w:r>
              <w:rPr>
                <w:color w:val="FF0000"/>
              </w:rPr>
              <w:t>1.Побољшање услова рада запослених у  Центру за социјални рад</w:t>
            </w:r>
          </w:p>
        </w:tc>
        <w:tc>
          <w:tcPr>
            <w:tcW w:w="1620" w:type="dxa"/>
          </w:tcPr>
          <w:p w:rsidR="009C5005" w:rsidRPr="00545CE6" w:rsidRDefault="009C5005" w:rsidP="009C5005">
            <w:pPr>
              <w:rPr>
                <w:color w:val="FF0000"/>
              </w:rPr>
            </w:pPr>
            <w:r w:rsidRPr="00545CE6">
              <w:rPr>
                <w:color w:val="FF0000"/>
              </w:rPr>
              <w:t>1.Укупни трошкови издвојени за изградњу зграде  Центра за социјални рад</w:t>
            </w:r>
          </w:p>
        </w:tc>
        <w:tc>
          <w:tcPr>
            <w:tcW w:w="1096" w:type="dxa"/>
          </w:tcPr>
          <w:p w:rsidR="009C5005" w:rsidRPr="00025451" w:rsidRDefault="009C5005" w:rsidP="006F23C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0</w:t>
            </w:r>
          </w:p>
        </w:tc>
        <w:tc>
          <w:tcPr>
            <w:tcW w:w="1134" w:type="dxa"/>
          </w:tcPr>
          <w:p w:rsidR="009C5005" w:rsidRPr="00025451" w:rsidRDefault="009C5005" w:rsidP="006F23C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12.000.000</w:t>
            </w:r>
          </w:p>
        </w:tc>
        <w:tc>
          <w:tcPr>
            <w:tcW w:w="992" w:type="dxa"/>
          </w:tcPr>
          <w:p w:rsidR="009C5005" w:rsidRPr="00181306" w:rsidRDefault="009C5005" w:rsidP="006F23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93" w:type="dxa"/>
          </w:tcPr>
          <w:p w:rsidR="009C5005" w:rsidRPr="00025451" w:rsidRDefault="009C5005" w:rsidP="006F23C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0</w:t>
            </w:r>
          </w:p>
        </w:tc>
        <w:tc>
          <w:tcPr>
            <w:tcW w:w="1307" w:type="dxa"/>
          </w:tcPr>
          <w:p w:rsidR="009C5005" w:rsidRPr="002B4294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12.000.000</w:t>
            </w:r>
          </w:p>
        </w:tc>
        <w:tc>
          <w:tcPr>
            <w:tcW w:w="1260" w:type="dxa"/>
          </w:tcPr>
          <w:p w:rsidR="009C5005" w:rsidRPr="002B4294" w:rsidRDefault="009C5005" w:rsidP="009C5005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0</w:t>
            </w:r>
          </w:p>
        </w:tc>
        <w:tc>
          <w:tcPr>
            <w:tcW w:w="1267" w:type="dxa"/>
          </w:tcPr>
          <w:p w:rsidR="009C5005" w:rsidRPr="002B4294" w:rsidRDefault="009C5005" w:rsidP="009C500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12.000.000</w:t>
            </w:r>
          </w:p>
        </w:tc>
      </w:tr>
      <w:tr w:rsidR="009C5005" w:rsidTr="00203259">
        <w:tc>
          <w:tcPr>
            <w:tcW w:w="1951" w:type="dxa"/>
            <w:shd w:val="clear" w:color="auto" w:fill="66FFFF"/>
          </w:tcPr>
          <w:p w:rsidR="009C5005" w:rsidRPr="0053343B" w:rsidRDefault="009C5005" w:rsidP="009C5005">
            <w:pPr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 xml:space="preserve">12 </w:t>
            </w:r>
            <w:r>
              <w:rPr>
                <w:b/>
                <w:bCs/>
                <w:color w:val="000000"/>
              </w:rPr>
              <w:t>З</w:t>
            </w:r>
            <w:r w:rsidRPr="0053343B">
              <w:rPr>
                <w:b/>
                <w:bCs/>
                <w:color w:val="000000"/>
              </w:rPr>
              <w:t>дравствена заштита</w:t>
            </w:r>
          </w:p>
        </w:tc>
        <w:tc>
          <w:tcPr>
            <w:tcW w:w="677" w:type="dxa"/>
            <w:shd w:val="clear" w:color="auto" w:fill="66FFFF"/>
          </w:tcPr>
          <w:p w:rsidR="009C5005" w:rsidRPr="0053343B" w:rsidRDefault="009C5005" w:rsidP="009C5005">
            <w:pPr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>1801</w:t>
            </w:r>
          </w:p>
        </w:tc>
        <w:tc>
          <w:tcPr>
            <w:tcW w:w="1800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1.Унапређење здравља становништва</w:t>
            </w:r>
          </w:p>
        </w:tc>
        <w:tc>
          <w:tcPr>
            <w:tcW w:w="1620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1.Покривеност становништва примарном здравственом заштитом</w:t>
            </w:r>
          </w:p>
        </w:tc>
        <w:tc>
          <w:tcPr>
            <w:tcW w:w="1096" w:type="dxa"/>
            <w:shd w:val="clear" w:color="auto" w:fill="66FFFF"/>
          </w:tcPr>
          <w:p w:rsidR="009C5005" w:rsidRPr="00FE3655" w:rsidRDefault="009C5005" w:rsidP="006F23CD">
            <w:pPr>
              <w:jc w:val="center"/>
            </w:pPr>
            <w:r>
              <w:t>90%</w:t>
            </w:r>
          </w:p>
        </w:tc>
        <w:tc>
          <w:tcPr>
            <w:tcW w:w="1134" w:type="dxa"/>
            <w:shd w:val="clear" w:color="auto" w:fill="66FFFF"/>
          </w:tcPr>
          <w:p w:rsidR="009C5005" w:rsidRPr="00FE3655" w:rsidRDefault="009C5005" w:rsidP="006F23CD">
            <w:pPr>
              <w:jc w:val="center"/>
            </w:pPr>
            <w:r>
              <w:t>92%</w:t>
            </w:r>
          </w:p>
        </w:tc>
        <w:tc>
          <w:tcPr>
            <w:tcW w:w="992" w:type="dxa"/>
            <w:shd w:val="clear" w:color="auto" w:fill="66FFFF"/>
          </w:tcPr>
          <w:p w:rsidR="009C5005" w:rsidRPr="00FE3655" w:rsidRDefault="009C5005" w:rsidP="006F23CD">
            <w:pPr>
              <w:jc w:val="center"/>
            </w:pPr>
            <w:r>
              <w:t>92%</w:t>
            </w:r>
          </w:p>
        </w:tc>
        <w:tc>
          <w:tcPr>
            <w:tcW w:w="993" w:type="dxa"/>
            <w:shd w:val="clear" w:color="auto" w:fill="66FFFF"/>
          </w:tcPr>
          <w:p w:rsidR="009C5005" w:rsidRDefault="009C5005" w:rsidP="006F23CD">
            <w:pPr>
              <w:jc w:val="center"/>
            </w:pPr>
            <w:r>
              <w:t>92%</w:t>
            </w:r>
          </w:p>
          <w:p w:rsidR="009C5005" w:rsidRPr="00FE3655" w:rsidRDefault="009C5005" w:rsidP="006F23CD">
            <w:pPr>
              <w:jc w:val="center"/>
            </w:pPr>
          </w:p>
        </w:tc>
        <w:tc>
          <w:tcPr>
            <w:tcW w:w="1307" w:type="dxa"/>
            <w:shd w:val="clear" w:color="auto" w:fill="66FFFF"/>
          </w:tcPr>
          <w:p w:rsidR="009C5005" w:rsidRPr="00E60885" w:rsidRDefault="008406ED" w:rsidP="009C5005">
            <w:pPr>
              <w:rPr>
                <w:b/>
                <w:lang w:val="sr-Cyrl-CS"/>
              </w:rPr>
            </w:pPr>
            <w:r>
              <w:rPr>
                <w:b/>
              </w:rPr>
              <w:t>4</w:t>
            </w:r>
            <w:r w:rsidR="009C5005">
              <w:rPr>
                <w:b/>
                <w:lang w:val="sr-Cyrl-CS"/>
              </w:rPr>
              <w:t>.000.000</w:t>
            </w:r>
          </w:p>
        </w:tc>
        <w:tc>
          <w:tcPr>
            <w:tcW w:w="1260" w:type="dxa"/>
            <w:shd w:val="clear" w:color="auto" w:fill="66FFFF"/>
          </w:tcPr>
          <w:p w:rsidR="009C5005" w:rsidRPr="008D71BB" w:rsidRDefault="009C5005" w:rsidP="009C5005">
            <w:pPr>
              <w:jc w:val="center"/>
              <w:rPr>
                <w:b/>
                <w:lang w:val="sr-Cyrl-CS"/>
              </w:rPr>
            </w:pPr>
            <w:r w:rsidRPr="008D71BB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  <w:shd w:val="clear" w:color="auto" w:fill="66FFFF"/>
          </w:tcPr>
          <w:p w:rsidR="009C5005" w:rsidRPr="00E60885" w:rsidRDefault="008406ED" w:rsidP="009C5005">
            <w:pPr>
              <w:rPr>
                <w:b/>
                <w:lang w:val="sr-Cyrl-CS"/>
              </w:rPr>
            </w:pPr>
            <w:r>
              <w:rPr>
                <w:b/>
              </w:rPr>
              <w:t>4</w:t>
            </w:r>
            <w:r w:rsidR="009C5005">
              <w:rPr>
                <w:b/>
                <w:lang w:val="sr-Cyrl-CS"/>
              </w:rPr>
              <w:t>.000.000</w:t>
            </w:r>
          </w:p>
        </w:tc>
      </w:tr>
      <w:tr w:rsidR="00884676" w:rsidTr="00051019">
        <w:trPr>
          <w:trHeight w:val="2070"/>
        </w:trPr>
        <w:tc>
          <w:tcPr>
            <w:tcW w:w="1951" w:type="dxa"/>
            <w:vAlign w:val="center"/>
          </w:tcPr>
          <w:p w:rsidR="00884676" w:rsidRPr="003562EF" w:rsidRDefault="00884676" w:rsidP="009C5005">
            <w:pPr>
              <w:tabs>
                <w:tab w:val="left" w:pos="3675"/>
                <w:tab w:val="left" w:pos="8370"/>
              </w:tabs>
              <w:rPr>
                <w:rFonts w:eastAsia="Calibri"/>
                <w:b/>
              </w:rPr>
            </w:pPr>
            <w:r w:rsidRPr="003562EF">
              <w:rPr>
                <w:b/>
              </w:rPr>
              <w:t>Функционисање</w:t>
            </w:r>
            <w:r w:rsidRPr="003562EF">
              <w:rPr>
                <w:rFonts w:eastAsia="Calibri"/>
                <w:b/>
              </w:rPr>
              <w:t xml:space="preserve"> </w:t>
            </w:r>
            <w:r w:rsidRPr="003562EF">
              <w:rPr>
                <w:b/>
              </w:rPr>
              <w:t>установа</w:t>
            </w:r>
            <w:r w:rsidRPr="003562EF">
              <w:rPr>
                <w:rFonts w:eastAsia="Calibri"/>
                <w:b/>
              </w:rPr>
              <w:t xml:space="preserve"> </w:t>
            </w:r>
            <w:r w:rsidRPr="003562EF">
              <w:rPr>
                <w:b/>
              </w:rPr>
              <w:t>примарне</w:t>
            </w:r>
            <w:r w:rsidRPr="003562EF">
              <w:rPr>
                <w:rFonts w:eastAsia="Calibri"/>
                <w:b/>
              </w:rPr>
              <w:t xml:space="preserve"> </w:t>
            </w:r>
            <w:r w:rsidRPr="003562EF">
              <w:rPr>
                <w:b/>
              </w:rPr>
              <w:t>здравствене</w:t>
            </w:r>
            <w:r w:rsidRPr="003562EF">
              <w:rPr>
                <w:rFonts w:eastAsia="Calibri"/>
                <w:b/>
              </w:rPr>
              <w:t xml:space="preserve"> </w:t>
            </w:r>
            <w:r w:rsidRPr="003562EF">
              <w:rPr>
                <w:b/>
              </w:rPr>
              <w:t>заштите</w:t>
            </w:r>
          </w:p>
        </w:tc>
        <w:tc>
          <w:tcPr>
            <w:tcW w:w="677" w:type="dxa"/>
          </w:tcPr>
          <w:p w:rsidR="00884676" w:rsidRPr="003562EF" w:rsidRDefault="00884676" w:rsidP="009C5005">
            <w:pPr>
              <w:rPr>
                <w:b/>
                <w:lang w:val="sr-Cyrl-CS"/>
              </w:rPr>
            </w:pPr>
            <w:r w:rsidRPr="003562EF">
              <w:rPr>
                <w:b/>
                <w:lang w:val="sr-Cyrl-CS"/>
              </w:rPr>
              <w:t>0001</w:t>
            </w:r>
          </w:p>
        </w:tc>
        <w:tc>
          <w:tcPr>
            <w:tcW w:w="1800" w:type="dxa"/>
          </w:tcPr>
          <w:p w:rsidR="00884676" w:rsidRDefault="00884676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1.Унапређење доступности, квалитета и ефикасности примарне здравствене заштите</w:t>
            </w:r>
          </w:p>
        </w:tc>
        <w:tc>
          <w:tcPr>
            <w:tcW w:w="1620" w:type="dxa"/>
          </w:tcPr>
          <w:p w:rsidR="00884676" w:rsidRDefault="00884676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1.Проценат реализације планова инвестирања у објекте и опрему установа примарне заштите</w:t>
            </w:r>
          </w:p>
        </w:tc>
        <w:tc>
          <w:tcPr>
            <w:tcW w:w="1096" w:type="dxa"/>
          </w:tcPr>
          <w:p w:rsidR="00884676" w:rsidRPr="00A956B7" w:rsidRDefault="00884676" w:rsidP="006F23CD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884676" w:rsidRPr="00A956B7" w:rsidRDefault="00884676" w:rsidP="006F23CD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884676" w:rsidRPr="00A956B7" w:rsidRDefault="00884676" w:rsidP="006F23CD">
            <w:pPr>
              <w:jc w:val="center"/>
            </w:pPr>
            <w:r>
              <w:t>100%</w:t>
            </w:r>
          </w:p>
        </w:tc>
        <w:tc>
          <w:tcPr>
            <w:tcW w:w="993" w:type="dxa"/>
          </w:tcPr>
          <w:p w:rsidR="00884676" w:rsidRDefault="00884676" w:rsidP="006F23CD">
            <w:pPr>
              <w:jc w:val="center"/>
            </w:pPr>
            <w:r>
              <w:t>100%</w:t>
            </w:r>
          </w:p>
          <w:p w:rsidR="00884676" w:rsidRPr="00A956B7" w:rsidRDefault="00884676" w:rsidP="006F23CD">
            <w:pPr>
              <w:jc w:val="center"/>
            </w:pPr>
          </w:p>
        </w:tc>
        <w:tc>
          <w:tcPr>
            <w:tcW w:w="1307" w:type="dxa"/>
          </w:tcPr>
          <w:p w:rsidR="00884676" w:rsidRPr="00E60885" w:rsidRDefault="00884676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4.000.000</w:t>
            </w:r>
          </w:p>
        </w:tc>
        <w:tc>
          <w:tcPr>
            <w:tcW w:w="1260" w:type="dxa"/>
          </w:tcPr>
          <w:p w:rsidR="00884676" w:rsidRPr="008D71BB" w:rsidRDefault="00884676" w:rsidP="009C5005">
            <w:pPr>
              <w:jc w:val="center"/>
              <w:rPr>
                <w:b/>
                <w:lang w:val="sr-Cyrl-CS"/>
              </w:rPr>
            </w:pPr>
            <w:r w:rsidRPr="008D71BB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884676" w:rsidRPr="00E60885" w:rsidRDefault="00884676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4.000.000</w:t>
            </w:r>
          </w:p>
        </w:tc>
      </w:tr>
      <w:tr w:rsidR="009C5005" w:rsidTr="00203259">
        <w:trPr>
          <w:trHeight w:val="1613"/>
        </w:trPr>
        <w:tc>
          <w:tcPr>
            <w:tcW w:w="1951" w:type="dxa"/>
            <w:shd w:val="clear" w:color="auto" w:fill="66FFFF"/>
          </w:tcPr>
          <w:p w:rsidR="009C5005" w:rsidRPr="006608F4" w:rsidRDefault="009C5005" w:rsidP="009C5005">
            <w:pPr>
              <w:rPr>
                <w:b/>
              </w:rPr>
            </w:pPr>
            <w:r w:rsidRPr="0053343B">
              <w:rPr>
                <w:b/>
                <w:lang w:val="sr-Cyrl-CS"/>
              </w:rPr>
              <w:t xml:space="preserve">13 </w:t>
            </w:r>
            <w:r>
              <w:rPr>
                <w:b/>
                <w:lang w:val="sr-Cyrl-CS"/>
              </w:rPr>
              <w:t>–</w:t>
            </w:r>
            <w:r w:rsidRPr="0053343B">
              <w:rPr>
                <w:b/>
                <w:lang w:val="sr-Cyrl-CS"/>
              </w:rPr>
              <w:t xml:space="preserve"> </w:t>
            </w:r>
            <w:r w:rsidRPr="0053343B">
              <w:rPr>
                <w:b/>
                <w:bCs/>
                <w:color w:val="000000"/>
              </w:rPr>
              <w:t>Развој културе</w:t>
            </w:r>
            <w:r>
              <w:rPr>
                <w:b/>
                <w:bCs/>
                <w:color w:val="000000"/>
              </w:rPr>
              <w:t xml:space="preserve"> и информисања</w:t>
            </w:r>
          </w:p>
        </w:tc>
        <w:tc>
          <w:tcPr>
            <w:tcW w:w="677" w:type="dxa"/>
            <w:shd w:val="clear" w:color="auto" w:fill="66FFFF"/>
          </w:tcPr>
          <w:p w:rsidR="009C5005" w:rsidRPr="0053343B" w:rsidRDefault="009C5005" w:rsidP="009C5005">
            <w:pPr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>1201</w:t>
            </w:r>
          </w:p>
        </w:tc>
        <w:tc>
          <w:tcPr>
            <w:tcW w:w="1800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1.Подстицање развоја културе </w:t>
            </w:r>
          </w:p>
        </w:tc>
        <w:tc>
          <w:tcPr>
            <w:tcW w:w="1620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1.Број реализованих програма на 1000 становника који доприносе остваривању општег интереса у култури</w:t>
            </w:r>
          </w:p>
        </w:tc>
        <w:tc>
          <w:tcPr>
            <w:tcW w:w="1096" w:type="dxa"/>
            <w:shd w:val="clear" w:color="auto" w:fill="66FFFF"/>
          </w:tcPr>
          <w:p w:rsidR="009C5005" w:rsidRPr="00D857E9" w:rsidRDefault="009C5005" w:rsidP="006F23CD">
            <w:pPr>
              <w:jc w:val="center"/>
            </w:pPr>
            <w:r>
              <w:t>5.500</w:t>
            </w:r>
          </w:p>
        </w:tc>
        <w:tc>
          <w:tcPr>
            <w:tcW w:w="1134" w:type="dxa"/>
            <w:shd w:val="clear" w:color="auto" w:fill="66FFFF"/>
          </w:tcPr>
          <w:p w:rsidR="009C5005" w:rsidRPr="00D857E9" w:rsidRDefault="009C5005" w:rsidP="006F23CD">
            <w:pPr>
              <w:jc w:val="center"/>
            </w:pPr>
            <w:r>
              <w:t>5.600</w:t>
            </w:r>
          </w:p>
        </w:tc>
        <w:tc>
          <w:tcPr>
            <w:tcW w:w="992" w:type="dxa"/>
            <w:shd w:val="clear" w:color="auto" w:fill="66FFFF"/>
          </w:tcPr>
          <w:p w:rsidR="009C5005" w:rsidRPr="00D857E9" w:rsidRDefault="009C5005" w:rsidP="006F23CD">
            <w:pPr>
              <w:jc w:val="center"/>
            </w:pPr>
            <w:r>
              <w:t>5.800</w:t>
            </w:r>
          </w:p>
        </w:tc>
        <w:tc>
          <w:tcPr>
            <w:tcW w:w="993" w:type="dxa"/>
            <w:shd w:val="clear" w:color="auto" w:fill="66FFFF"/>
          </w:tcPr>
          <w:p w:rsidR="009C5005" w:rsidRPr="00D857E9" w:rsidRDefault="009C5005" w:rsidP="006F23CD">
            <w:pPr>
              <w:jc w:val="center"/>
            </w:pPr>
            <w:r>
              <w:t>6.000</w:t>
            </w:r>
          </w:p>
        </w:tc>
        <w:tc>
          <w:tcPr>
            <w:tcW w:w="1307" w:type="dxa"/>
            <w:shd w:val="clear" w:color="auto" w:fill="66FFFF"/>
          </w:tcPr>
          <w:p w:rsidR="009C5005" w:rsidRPr="00FA0EEA" w:rsidRDefault="009C5005" w:rsidP="009C5005">
            <w:pPr>
              <w:rPr>
                <w:b/>
              </w:rPr>
            </w:pPr>
            <w:r>
              <w:rPr>
                <w:b/>
              </w:rPr>
              <w:t>32.821.978</w:t>
            </w:r>
          </w:p>
        </w:tc>
        <w:tc>
          <w:tcPr>
            <w:tcW w:w="1260" w:type="dxa"/>
            <w:shd w:val="clear" w:color="auto" w:fill="66FFFF"/>
          </w:tcPr>
          <w:p w:rsidR="009C5005" w:rsidRPr="00FA0EEA" w:rsidRDefault="009C5005" w:rsidP="009C5005">
            <w:pPr>
              <w:rPr>
                <w:b/>
              </w:rPr>
            </w:pPr>
            <w:r>
              <w:rPr>
                <w:b/>
              </w:rPr>
              <w:t>1.500.000</w:t>
            </w:r>
          </w:p>
        </w:tc>
        <w:tc>
          <w:tcPr>
            <w:tcW w:w="1267" w:type="dxa"/>
            <w:shd w:val="clear" w:color="auto" w:fill="66FFFF"/>
          </w:tcPr>
          <w:p w:rsidR="009C5005" w:rsidRPr="00FA0EEA" w:rsidRDefault="009C5005" w:rsidP="009C5005">
            <w:pPr>
              <w:rPr>
                <w:b/>
              </w:rPr>
            </w:pPr>
            <w:r>
              <w:rPr>
                <w:b/>
              </w:rPr>
              <w:t>34.321.978</w:t>
            </w:r>
          </w:p>
        </w:tc>
      </w:tr>
      <w:tr w:rsidR="009C5005" w:rsidTr="00203259">
        <w:trPr>
          <w:trHeight w:val="1208"/>
        </w:trPr>
        <w:tc>
          <w:tcPr>
            <w:tcW w:w="1951" w:type="dxa"/>
            <w:vAlign w:val="center"/>
          </w:tcPr>
          <w:p w:rsidR="009C5005" w:rsidRPr="00E9762A" w:rsidRDefault="009C5005" w:rsidP="009C5005">
            <w:pPr>
              <w:rPr>
                <w:rFonts w:eastAsia="Calibri"/>
                <w:b/>
              </w:rPr>
            </w:pPr>
            <w:r w:rsidRPr="00E9762A">
              <w:rPr>
                <w:b/>
              </w:rPr>
              <w:t>Функционисање</w:t>
            </w:r>
            <w:r w:rsidRPr="00E9762A">
              <w:rPr>
                <w:rFonts w:eastAsia="Calibri"/>
                <w:b/>
              </w:rPr>
              <w:t xml:space="preserve"> </w:t>
            </w:r>
            <w:r w:rsidRPr="00E9762A">
              <w:rPr>
                <w:b/>
              </w:rPr>
              <w:t>локалних</w:t>
            </w:r>
            <w:r w:rsidRPr="00E9762A">
              <w:rPr>
                <w:rFonts w:eastAsia="Calibri"/>
                <w:b/>
              </w:rPr>
              <w:t xml:space="preserve"> </w:t>
            </w:r>
            <w:r w:rsidRPr="00E9762A">
              <w:rPr>
                <w:b/>
              </w:rPr>
              <w:t>установа</w:t>
            </w:r>
            <w:r w:rsidRPr="00E9762A">
              <w:rPr>
                <w:rFonts w:eastAsia="Calibri"/>
                <w:b/>
              </w:rPr>
              <w:t xml:space="preserve"> </w:t>
            </w:r>
            <w:r w:rsidRPr="00E9762A">
              <w:rPr>
                <w:b/>
              </w:rPr>
              <w:t>културе</w:t>
            </w:r>
            <w:r w:rsidRPr="00E9762A">
              <w:rPr>
                <w:rFonts w:eastAsia="Calibri"/>
                <w:b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9C5005" w:rsidRPr="00E9762A" w:rsidRDefault="009C5005" w:rsidP="009C5005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  <w:r w:rsidRPr="00E9762A">
              <w:rPr>
                <w:rFonts w:eastAsia="Calibri"/>
                <w:b/>
                <w:color w:val="000000"/>
              </w:rPr>
              <w:t>0001</w:t>
            </w:r>
          </w:p>
        </w:tc>
        <w:tc>
          <w:tcPr>
            <w:tcW w:w="180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1.Обезбеђење редовног функционисања установа културе</w:t>
            </w:r>
          </w:p>
        </w:tc>
        <w:tc>
          <w:tcPr>
            <w:tcW w:w="162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1.Број запослених у установама културе у односу на укупан број </w:t>
            </w:r>
            <w:r>
              <w:rPr>
                <w:lang w:val="sr-Cyrl-CS"/>
              </w:rPr>
              <w:lastRenderedPageBreak/>
              <w:t>запослених у ЈЛС</w:t>
            </w:r>
          </w:p>
        </w:tc>
        <w:tc>
          <w:tcPr>
            <w:tcW w:w="1096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15/308</w:t>
            </w:r>
          </w:p>
        </w:tc>
        <w:tc>
          <w:tcPr>
            <w:tcW w:w="1134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t>15</w:t>
            </w:r>
            <w:r>
              <w:rPr>
                <w:lang w:val="sr-Cyrl-CS"/>
              </w:rPr>
              <w:t>/308</w:t>
            </w:r>
          </w:p>
        </w:tc>
        <w:tc>
          <w:tcPr>
            <w:tcW w:w="992" w:type="dxa"/>
          </w:tcPr>
          <w:p w:rsidR="009C5005" w:rsidRPr="00B40867" w:rsidRDefault="009C5005" w:rsidP="006F23CD">
            <w:pPr>
              <w:jc w:val="center"/>
            </w:pPr>
            <w:r>
              <w:t>15</w:t>
            </w:r>
            <w:r>
              <w:rPr>
                <w:lang w:val="sr-Cyrl-CS"/>
              </w:rPr>
              <w:t>/308</w:t>
            </w:r>
          </w:p>
        </w:tc>
        <w:tc>
          <w:tcPr>
            <w:tcW w:w="993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t>15</w:t>
            </w:r>
            <w:r>
              <w:rPr>
                <w:lang w:val="sr-Cyrl-CS"/>
              </w:rPr>
              <w:t>/308</w:t>
            </w:r>
          </w:p>
        </w:tc>
        <w:tc>
          <w:tcPr>
            <w:tcW w:w="1307" w:type="dxa"/>
          </w:tcPr>
          <w:p w:rsidR="009C5005" w:rsidRPr="007D7A12" w:rsidRDefault="009C5005" w:rsidP="009C5005">
            <w:pPr>
              <w:rPr>
                <w:b/>
              </w:rPr>
            </w:pPr>
            <w:r>
              <w:rPr>
                <w:b/>
              </w:rPr>
              <w:t>22.821.978</w:t>
            </w:r>
          </w:p>
        </w:tc>
        <w:tc>
          <w:tcPr>
            <w:tcW w:w="1260" w:type="dxa"/>
          </w:tcPr>
          <w:p w:rsidR="009C5005" w:rsidRPr="007D7A12" w:rsidRDefault="009C5005" w:rsidP="009C5005">
            <w:pPr>
              <w:rPr>
                <w:b/>
              </w:rPr>
            </w:pPr>
            <w:r>
              <w:rPr>
                <w:b/>
              </w:rPr>
              <w:t>1.500.000</w:t>
            </w:r>
          </w:p>
        </w:tc>
        <w:tc>
          <w:tcPr>
            <w:tcW w:w="1267" w:type="dxa"/>
          </w:tcPr>
          <w:p w:rsidR="009C5005" w:rsidRPr="007D7A12" w:rsidRDefault="009C5005" w:rsidP="009C5005">
            <w:pPr>
              <w:rPr>
                <w:b/>
              </w:rPr>
            </w:pPr>
            <w:r>
              <w:rPr>
                <w:b/>
              </w:rPr>
              <w:t>24.321.978</w:t>
            </w:r>
          </w:p>
        </w:tc>
      </w:tr>
      <w:tr w:rsidR="009C5005" w:rsidTr="00203259">
        <w:trPr>
          <w:trHeight w:val="1208"/>
        </w:trPr>
        <w:tc>
          <w:tcPr>
            <w:tcW w:w="1951" w:type="dxa"/>
            <w:vAlign w:val="center"/>
          </w:tcPr>
          <w:p w:rsidR="009C5005" w:rsidRPr="006F17B8" w:rsidRDefault="009C5005" w:rsidP="009C5005">
            <w:pPr>
              <w:rPr>
                <w:b/>
                <w:lang w:val="sr-Cyrl-CS"/>
              </w:rPr>
            </w:pPr>
            <w:r w:rsidRPr="006F17B8">
              <w:rPr>
                <w:b/>
                <w:lang w:val="sr-Cyrl-CS"/>
              </w:rPr>
              <w:lastRenderedPageBreak/>
              <w:t>Јачање културне продукције и уметничког стваралаштва</w:t>
            </w:r>
          </w:p>
        </w:tc>
        <w:tc>
          <w:tcPr>
            <w:tcW w:w="677" w:type="dxa"/>
            <w:vAlign w:val="center"/>
          </w:tcPr>
          <w:p w:rsidR="009C5005" w:rsidRPr="006F17B8" w:rsidRDefault="009C5005" w:rsidP="009C5005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  <w:r w:rsidRPr="006F17B8">
              <w:rPr>
                <w:rFonts w:eastAsia="Calibri"/>
                <w:b/>
                <w:color w:val="000000"/>
              </w:rPr>
              <w:t>0002</w:t>
            </w:r>
          </w:p>
        </w:tc>
        <w:tc>
          <w:tcPr>
            <w:tcW w:w="180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1.Унапређење разноврсности културне понуде</w:t>
            </w:r>
          </w:p>
        </w:tc>
        <w:tc>
          <w:tcPr>
            <w:tcW w:w="162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 Број програма и пројеката удружења грађана подржаних од стране општине</w:t>
            </w:r>
          </w:p>
        </w:tc>
        <w:tc>
          <w:tcPr>
            <w:tcW w:w="1096" w:type="dxa"/>
          </w:tcPr>
          <w:p w:rsidR="009C5005" w:rsidRPr="003E5CDD" w:rsidRDefault="009C5005" w:rsidP="006F23CD">
            <w:pPr>
              <w:jc w:val="center"/>
            </w:pPr>
            <w:r>
              <w:rPr>
                <w:lang w:val="sr-Cyrl-CS"/>
              </w:rPr>
              <w:t>10</w:t>
            </w:r>
          </w:p>
        </w:tc>
        <w:tc>
          <w:tcPr>
            <w:tcW w:w="1134" w:type="dxa"/>
          </w:tcPr>
          <w:p w:rsidR="009C5005" w:rsidRPr="005E58F1" w:rsidRDefault="009C5005" w:rsidP="006F23CD">
            <w:pPr>
              <w:jc w:val="center"/>
            </w:pPr>
            <w:r>
              <w:rPr>
                <w:lang w:val="sr-Cyrl-CS"/>
              </w:rPr>
              <w:t>10</w:t>
            </w:r>
          </w:p>
        </w:tc>
        <w:tc>
          <w:tcPr>
            <w:tcW w:w="992" w:type="dxa"/>
          </w:tcPr>
          <w:p w:rsidR="009C5005" w:rsidRPr="003E5CDD" w:rsidRDefault="009C5005" w:rsidP="006F23CD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9C5005" w:rsidRPr="003E5CDD" w:rsidRDefault="009C5005" w:rsidP="006F23CD">
            <w:pPr>
              <w:jc w:val="center"/>
            </w:pPr>
            <w:r>
              <w:t>11</w:t>
            </w:r>
          </w:p>
        </w:tc>
        <w:tc>
          <w:tcPr>
            <w:tcW w:w="1307" w:type="dxa"/>
          </w:tcPr>
          <w:p w:rsidR="009C5005" w:rsidRPr="00BA2B06" w:rsidRDefault="009C5005" w:rsidP="009C500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2.000.000</w:t>
            </w:r>
          </w:p>
        </w:tc>
        <w:tc>
          <w:tcPr>
            <w:tcW w:w="1260" w:type="dxa"/>
          </w:tcPr>
          <w:p w:rsidR="009C5005" w:rsidRPr="00BA2B06" w:rsidRDefault="009C5005" w:rsidP="009C5005">
            <w:pPr>
              <w:jc w:val="center"/>
              <w:rPr>
                <w:b/>
                <w:lang w:val="sr-Cyrl-CS"/>
              </w:rPr>
            </w:pPr>
            <w:r w:rsidRPr="00BA2B06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9C5005" w:rsidRPr="00BA2B06" w:rsidRDefault="009C5005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2.000.000</w:t>
            </w:r>
          </w:p>
        </w:tc>
      </w:tr>
      <w:tr w:rsidR="009C5005" w:rsidTr="00203259">
        <w:trPr>
          <w:trHeight w:val="1208"/>
        </w:trPr>
        <w:tc>
          <w:tcPr>
            <w:tcW w:w="1951" w:type="dxa"/>
            <w:vAlign w:val="center"/>
          </w:tcPr>
          <w:p w:rsidR="009C5005" w:rsidRPr="006F17B8" w:rsidRDefault="009C5005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Унапређење система очувања и представљања културно- историјског наслеђа</w:t>
            </w:r>
          </w:p>
        </w:tc>
        <w:tc>
          <w:tcPr>
            <w:tcW w:w="677" w:type="dxa"/>
            <w:vAlign w:val="center"/>
          </w:tcPr>
          <w:p w:rsidR="009C5005" w:rsidRPr="008F49D2" w:rsidRDefault="009C5005" w:rsidP="009C5005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0003</w:t>
            </w:r>
          </w:p>
        </w:tc>
        <w:tc>
          <w:tcPr>
            <w:tcW w:w="1800" w:type="dxa"/>
          </w:tcPr>
          <w:p w:rsidR="009C5005" w:rsidRPr="00080AF7" w:rsidRDefault="009C5005" w:rsidP="009C5005">
            <w:r>
              <w:t>1.Очување и заштита културног наслеђа</w:t>
            </w:r>
          </w:p>
        </w:tc>
        <w:tc>
          <w:tcPr>
            <w:tcW w:w="162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1.Број пројеката за очување и заштиту културног наслеђа </w:t>
            </w:r>
          </w:p>
        </w:tc>
        <w:tc>
          <w:tcPr>
            <w:tcW w:w="1096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134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3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307" w:type="dxa"/>
          </w:tcPr>
          <w:p w:rsidR="009C5005" w:rsidRPr="00BA2B06" w:rsidRDefault="009C5005" w:rsidP="009C500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4.000.000</w:t>
            </w:r>
          </w:p>
        </w:tc>
        <w:tc>
          <w:tcPr>
            <w:tcW w:w="1260" w:type="dxa"/>
          </w:tcPr>
          <w:p w:rsidR="009C5005" w:rsidRPr="00BA2B06" w:rsidRDefault="009C5005" w:rsidP="009C500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9C5005" w:rsidRPr="00BA2B06" w:rsidRDefault="009C5005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4.000.000</w:t>
            </w:r>
          </w:p>
        </w:tc>
      </w:tr>
      <w:tr w:rsidR="009C5005" w:rsidTr="00203259">
        <w:tc>
          <w:tcPr>
            <w:tcW w:w="1951" w:type="dxa"/>
            <w:vAlign w:val="center"/>
          </w:tcPr>
          <w:p w:rsidR="009C5005" w:rsidRPr="006F17B8" w:rsidRDefault="009C5005" w:rsidP="009C5005">
            <w:pPr>
              <w:rPr>
                <w:b/>
                <w:lang w:val="sr-Cyrl-CS"/>
              </w:rPr>
            </w:pPr>
            <w:r w:rsidRPr="006F17B8">
              <w:rPr>
                <w:b/>
                <w:lang w:val="sr-Cyrl-CS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77" w:type="dxa"/>
            <w:vAlign w:val="center"/>
          </w:tcPr>
          <w:p w:rsidR="009C5005" w:rsidRPr="006F17B8" w:rsidRDefault="009C5005" w:rsidP="009C5005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  <w:r w:rsidRPr="006F17B8">
              <w:rPr>
                <w:rFonts w:eastAsia="Calibri"/>
                <w:b/>
                <w:color w:val="000000"/>
              </w:rPr>
              <w:t>0004</w:t>
            </w:r>
          </w:p>
        </w:tc>
        <w:tc>
          <w:tcPr>
            <w:tcW w:w="180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162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1.Број програмских садржаја подржаних на конкурсима јавног информисања</w:t>
            </w:r>
          </w:p>
          <w:p w:rsidR="009C5005" w:rsidRDefault="009C5005" w:rsidP="009C5005">
            <w:pPr>
              <w:rPr>
                <w:lang w:val="sr-Cyrl-CS"/>
              </w:rPr>
            </w:pPr>
          </w:p>
        </w:tc>
        <w:tc>
          <w:tcPr>
            <w:tcW w:w="1096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1134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992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993" w:type="dxa"/>
          </w:tcPr>
          <w:p w:rsidR="009C5005" w:rsidRDefault="009C5005" w:rsidP="006F23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307" w:type="dxa"/>
          </w:tcPr>
          <w:p w:rsidR="009C5005" w:rsidRPr="00562ACD" w:rsidRDefault="009C5005" w:rsidP="009C500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4.000.000</w:t>
            </w:r>
          </w:p>
        </w:tc>
        <w:tc>
          <w:tcPr>
            <w:tcW w:w="1260" w:type="dxa"/>
          </w:tcPr>
          <w:p w:rsidR="009C5005" w:rsidRPr="00562ACD" w:rsidRDefault="009C5005" w:rsidP="009C5005">
            <w:pPr>
              <w:jc w:val="center"/>
              <w:rPr>
                <w:b/>
              </w:rPr>
            </w:pPr>
            <w:r w:rsidRPr="00562ACD">
              <w:rPr>
                <w:b/>
              </w:rPr>
              <w:t>0</w:t>
            </w:r>
          </w:p>
        </w:tc>
        <w:tc>
          <w:tcPr>
            <w:tcW w:w="1267" w:type="dxa"/>
          </w:tcPr>
          <w:p w:rsidR="009C5005" w:rsidRPr="00562ACD" w:rsidRDefault="009C5005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4.000.000</w:t>
            </w:r>
          </w:p>
        </w:tc>
      </w:tr>
      <w:tr w:rsidR="009C5005" w:rsidTr="00203259">
        <w:trPr>
          <w:trHeight w:val="2048"/>
        </w:trPr>
        <w:tc>
          <w:tcPr>
            <w:tcW w:w="1951" w:type="dxa"/>
            <w:shd w:val="clear" w:color="auto" w:fill="66FFFF"/>
          </w:tcPr>
          <w:p w:rsidR="009C5005" w:rsidRPr="0053343B" w:rsidRDefault="009C5005" w:rsidP="009C5005">
            <w:pPr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 xml:space="preserve">14 - </w:t>
            </w:r>
            <w:r w:rsidRPr="0053343B">
              <w:rPr>
                <w:b/>
                <w:bCs/>
                <w:color w:val="000000"/>
              </w:rPr>
              <w:t>Развој спорта и омладине</w:t>
            </w:r>
          </w:p>
        </w:tc>
        <w:tc>
          <w:tcPr>
            <w:tcW w:w="677" w:type="dxa"/>
            <w:shd w:val="clear" w:color="auto" w:fill="66FFFF"/>
          </w:tcPr>
          <w:p w:rsidR="009C5005" w:rsidRPr="0053343B" w:rsidRDefault="009C5005" w:rsidP="009C5005">
            <w:pPr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>1301</w:t>
            </w:r>
          </w:p>
        </w:tc>
        <w:tc>
          <w:tcPr>
            <w:tcW w:w="1800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1.Обезбеђење услова за бављење спортом свих грађана и грађанки општине</w:t>
            </w:r>
          </w:p>
        </w:tc>
        <w:tc>
          <w:tcPr>
            <w:tcW w:w="1620" w:type="dxa"/>
            <w:shd w:val="clear" w:color="auto" w:fill="66FFFF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1.Број спортских организација преко којих се остварује јавни интерес у области спорта</w:t>
            </w:r>
          </w:p>
        </w:tc>
        <w:tc>
          <w:tcPr>
            <w:tcW w:w="1096" w:type="dxa"/>
            <w:shd w:val="clear" w:color="auto" w:fill="66FFFF"/>
          </w:tcPr>
          <w:p w:rsidR="009C5005" w:rsidRPr="00FF2B4A" w:rsidRDefault="009C5005" w:rsidP="0009335E">
            <w:pPr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66FFFF"/>
          </w:tcPr>
          <w:p w:rsidR="009C5005" w:rsidRDefault="009C5005" w:rsidP="000933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992" w:type="dxa"/>
            <w:shd w:val="clear" w:color="auto" w:fill="66FFFF"/>
          </w:tcPr>
          <w:p w:rsidR="009C5005" w:rsidRDefault="009C5005" w:rsidP="000933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993" w:type="dxa"/>
            <w:shd w:val="clear" w:color="auto" w:fill="66FFFF"/>
          </w:tcPr>
          <w:p w:rsidR="009C5005" w:rsidRDefault="009C5005" w:rsidP="000933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1307" w:type="dxa"/>
            <w:shd w:val="clear" w:color="auto" w:fill="66FFFF"/>
          </w:tcPr>
          <w:p w:rsidR="009C5005" w:rsidRPr="006F6DF3" w:rsidRDefault="009C5005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23.300.000</w:t>
            </w:r>
          </w:p>
        </w:tc>
        <w:tc>
          <w:tcPr>
            <w:tcW w:w="1260" w:type="dxa"/>
            <w:shd w:val="clear" w:color="auto" w:fill="66FFFF"/>
          </w:tcPr>
          <w:p w:rsidR="009C5005" w:rsidRPr="00A0112C" w:rsidRDefault="009C5005" w:rsidP="009C5005">
            <w:pPr>
              <w:jc w:val="center"/>
              <w:rPr>
                <w:b/>
                <w:lang w:val="sr-Cyrl-CS"/>
              </w:rPr>
            </w:pPr>
            <w:r w:rsidRPr="00A0112C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  <w:shd w:val="clear" w:color="auto" w:fill="66FFFF"/>
          </w:tcPr>
          <w:p w:rsidR="009C5005" w:rsidRPr="006F6DF3" w:rsidRDefault="009C5005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23.300.000</w:t>
            </w:r>
          </w:p>
        </w:tc>
      </w:tr>
      <w:tr w:rsidR="009C5005" w:rsidTr="00203259">
        <w:trPr>
          <w:trHeight w:val="398"/>
        </w:trPr>
        <w:tc>
          <w:tcPr>
            <w:tcW w:w="1951" w:type="dxa"/>
            <w:vAlign w:val="center"/>
          </w:tcPr>
          <w:p w:rsidR="009C5005" w:rsidRPr="00B22607" w:rsidRDefault="009C5005" w:rsidP="009C5005">
            <w:pPr>
              <w:rPr>
                <w:rFonts w:eastAsia="Calibri"/>
                <w:b/>
              </w:rPr>
            </w:pPr>
            <w:r w:rsidRPr="00B22607">
              <w:rPr>
                <w:b/>
              </w:rPr>
              <w:t>Функционисање локалних спортских установа</w:t>
            </w:r>
          </w:p>
        </w:tc>
        <w:tc>
          <w:tcPr>
            <w:tcW w:w="677" w:type="dxa"/>
            <w:vAlign w:val="center"/>
          </w:tcPr>
          <w:p w:rsidR="009C5005" w:rsidRPr="00B22607" w:rsidRDefault="009C5005" w:rsidP="009C5005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  <w:r w:rsidRPr="00B22607">
              <w:rPr>
                <w:rFonts w:eastAsia="Calibri"/>
                <w:b/>
                <w:color w:val="000000"/>
              </w:rPr>
              <w:t>0004</w:t>
            </w:r>
          </w:p>
        </w:tc>
        <w:tc>
          <w:tcPr>
            <w:tcW w:w="180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1.Обезбеђивање услова за рад установа из области спорта</w:t>
            </w:r>
          </w:p>
        </w:tc>
        <w:tc>
          <w:tcPr>
            <w:tcW w:w="162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>1.Број жена чланова спортских организација и удружења</w:t>
            </w:r>
          </w:p>
        </w:tc>
        <w:tc>
          <w:tcPr>
            <w:tcW w:w="1096" w:type="dxa"/>
          </w:tcPr>
          <w:p w:rsidR="009C5005" w:rsidRPr="007B08A7" w:rsidRDefault="007B08A7" w:rsidP="007B08A7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9C5005" w:rsidRDefault="007B08A7" w:rsidP="007B08A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210</w:t>
            </w:r>
          </w:p>
        </w:tc>
        <w:tc>
          <w:tcPr>
            <w:tcW w:w="992" w:type="dxa"/>
          </w:tcPr>
          <w:p w:rsidR="009C5005" w:rsidRDefault="007B08A7" w:rsidP="007B08A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210</w:t>
            </w:r>
          </w:p>
        </w:tc>
        <w:tc>
          <w:tcPr>
            <w:tcW w:w="993" w:type="dxa"/>
          </w:tcPr>
          <w:p w:rsidR="009C5005" w:rsidRDefault="007B08A7" w:rsidP="007B08A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210</w:t>
            </w:r>
          </w:p>
        </w:tc>
        <w:tc>
          <w:tcPr>
            <w:tcW w:w="1307" w:type="dxa"/>
          </w:tcPr>
          <w:p w:rsidR="009C5005" w:rsidRPr="006F6DF3" w:rsidRDefault="009C5005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22.300.000</w:t>
            </w:r>
          </w:p>
        </w:tc>
        <w:tc>
          <w:tcPr>
            <w:tcW w:w="1260" w:type="dxa"/>
          </w:tcPr>
          <w:p w:rsidR="009C5005" w:rsidRPr="00A0112C" w:rsidRDefault="009C5005" w:rsidP="009C5005">
            <w:pPr>
              <w:jc w:val="center"/>
              <w:rPr>
                <w:b/>
                <w:lang w:val="sr-Cyrl-CS"/>
              </w:rPr>
            </w:pPr>
            <w:r w:rsidRPr="00A0112C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9C5005" w:rsidRPr="006F6DF3" w:rsidRDefault="009C5005" w:rsidP="009C500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22.300.000</w:t>
            </w:r>
          </w:p>
        </w:tc>
      </w:tr>
      <w:tr w:rsidR="009C5005" w:rsidTr="00203259">
        <w:tc>
          <w:tcPr>
            <w:tcW w:w="1951" w:type="dxa"/>
            <w:vAlign w:val="center"/>
          </w:tcPr>
          <w:p w:rsidR="009C5005" w:rsidRPr="008C1564" w:rsidRDefault="009C5005" w:rsidP="009C500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Спровођење омладинске </w:t>
            </w:r>
            <w:r>
              <w:rPr>
                <w:rFonts w:eastAsia="Calibri"/>
              </w:rPr>
              <w:lastRenderedPageBreak/>
              <w:t>политике</w:t>
            </w:r>
          </w:p>
        </w:tc>
        <w:tc>
          <w:tcPr>
            <w:tcW w:w="677" w:type="dxa"/>
            <w:vAlign w:val="center"/>
          </w:tcPr>
          <w:p w:rsidR="009C5005" w:rsidRPr="008C1564" w:rsidRDefault="009C5005" w:rsidP="009C5005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0005</w:t>
            </w:r>
          </w:p>
        </w:tc>
        <w:tc>
          <w:tcPr>
            <w:tcW w:w="180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1.Подршка активном </w:t>
            </w:r>
            <w:r>
              <w:rPr>
                <w:lang w:val="sr-Cyrl-CS"/>
              </w:rPr>
              <w:lastRenderedPageBreak/>
              <w:t>укључивању младих у различите друштвене активности</w:t>
            </w:r>
          </w:p>
        </w:tc>
        <w:tc>
          <w:tcPr>
            <w:tcW w:w="1620" w:type="dxa"/>
          </w:tcPr>
          <w:p w:rsidR="009C5005" w:rsidRDefault="009C5005" w:rsidP="009C500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1.Број младих жена корисника </w:t>
            </w:r>
            <w:r>
              <w:rPr>
                <w:lang w:val="sr-Cyrl-CS"/>
              </w:rPr>
              <w:lastRenderedPageBreak/>
              <w:t>услуга  мера омладинске политике</w:t>
            </w:r>
          </w:p>
        </w:tc>
        <w:tc>
          <w:tcPr>
            <w:tcW w:w="1096" w:type="dxa"/>
          </w:tcPr>
          <w:p w:rsidR="009C5005" w:rsidRPr="00B920FC" w:rsidRDefault="009C5005" w:rsidP="0009335E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9C5005" w:rsidRPr="000B74FB" w:rsidRDefault="009C5005" w:rsidP="0009335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C5005" w:rsidRPr="000B74FB" w:rsidRDefault="009C5005" w:rsidP="0009335E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9C5005" w:rsidRPr="00394428" w:rsidRDefault="009C5005" w:rsidP="0009335E">
            <w:pPr>
              <w:jc w:val="center"/>
            </w:pPr>
            <w:r>
              <w:t>5</w:t>
            </w:r>
          </w:p>
        </w:tc>
        <w:tc>
          <w:tcPr>
            <w:tcW w:w="1307" w:type="dxa"/>
          </w:tcPr>
          <w:p w:rsidR="009C5005" w:rsidRPr="006649AA" w:rsidRDefault="009C5005" w:rsidP="0009335E">
            <w:pPr>
              <w:jc w:val="center"/>
              <w:rPr>
                <w:b/>
              </w:rPr>
            </w:pPr>
            <w:r>
              <w:rPr>
                <w:b/>
              </w:rPr>
              <w:t>1.000.000</w:t>
            </w:r>
          </w:p>
        </w:tc>
        <w:tc>
          <w:tcPr>
            <w:tcW w:w="1260" w:type="dxa"/>
          </w:tcPr>
          <w:p w:rsidR="009C5005" w:rsidRPr="00A0112C" w:rsidRDefault="009C5005" w:rsidP="0009335E">
            <w:pPr>
              <w:jc w:val="center"/>
              <w:rPr>
                <w:b/>
                <w:lang w:val="sr-Cyrl-CS"/>
              </w:rPr>
            </w:pPr>
            <w:r w:rsidRPr="00A0112C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9C5005" w:rsidRPr="006649AA" w:rsidRDefault="009C5005" w:rsidP="0009335E">
            <w:pPr>
              <w:jc w:val="center"/>
              <w:rPr>
                <w:b/>
              </w:rPr>
            </w:pPr>
            <w:r>
              <w:rPr>
                <w:b/>
              </w:rPr>
              <w:t>1.000.000</w:t>
            </w:r>
          </w:p>
        </w:tc>
      </w:tr>
      <w:tr w:rsidR="00DE44EA" w:rsidTr="00203259">
        <w:trPr>
          <w:trHeight w:val="1898"/>
        </w:trPr>
        <w:tc>
          <w:tcPr>
            <w:tcW w:w="1951" w:type="dxa"/>
            <w:shd w:val="clear" w:color="auto" w:fill="66FFFF"/>
          </w:tcPr>
          <w:p w:rsidR="00DE44EA" w:rsidRPr="006107A1" w:rsidRDefault="00DE44EA" w:rsidP="00DE44EA">
            <w:pPr>
              <w:rPr>
                <w:b/>
                <w:bCs/>
                <w:color w:val="000000"/>
              </w:rPr>
            </w:pPr>
            <w:r w:rsidRPr="0053343B">
              <w:rPr>
                <w:b/>
                <w:lang w:val="sr-Cyrl-CS"/>
              </w:rPr>
              <w:lastRenderedPageBreak/>
              <w:t xml:space="preserve">15 </w:t>
            </w:r>
            <w:r>
              <w:rPr>
                <w:b/>
                <w:lang w:val="sr-Cyrl-CS"/>
              </w:rPr>
              <w:t>–</w:t>
            </w:r>
            <w:r w:rsidRPr="0053343B">
              <w:rPr>
                <w:b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</w:rPr>
              <w:t>Опште услуге локалне самоуправе</w:t>
            </w:r>
          </w:p>
          <w:p w:rsidR="00DE44EA" w:rsidRPr="00314153" w:rsidRDefault="00DE44EA" w:rsidP="00DE44EA">
            <w:pPr>
              <w:rPr>
                <w:b/>
              </w:rPr>
            </w:pPr>
          </w:p>
        </w:tc>
        <w:tc>
          <w:tcPr>
            <w:tcW w:w="677" w:type="dxa"/>
            <w:shd w:val="clear" w:color="auto" w:fill="66FFFF"/>
          </w:tcPr>
          <w:p w:rsidR="00DE44EA" w:rsidRPr="0053343B" w:rsidRDefault="00DE44EA" w:rsidP="00DE44EA">
            <w:pPr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>0602</w:t>
            </w:r>
          </w:p>
        </w:tc>
        <w:tc>
          <w:tcPr>
            <w:tcW w:w="1800" w:type="dxa"/>
            <w:shd w:val="clear" w:color="auto" w:fill="66FFFF"/>
          </w:tcPr>
          <w:p w:rsidR="00DE44EA" w:rsidRDefault="00DE44EA" w:rsidP="00DE44EA">
            <w:pPr>
              <w:rPr>
                <w:lang w:val="sr-Cyrl-CS"/>
              </w:rPr>
            </w:pPr>
            <w:r>
              <w:rPr>
                <w:lang w:val="sr-Cyrl-CS"/>
              </w:rPr>
              <w:t>1.Одрживо управно и финансијско функционисање општине у складу са надлежностима и пословима локалне самоуправе</w:t>
            </w:r>
          </w:p>
        </w:tc>
        <w:tc>
          <w:tcPr>
            <w:tcW w:w="1620" w:type="dxa"/>
            <w:shd w:val="clear" w:color="auto" w:fill="66FFFF"/>
          </w:tcPr>
          <w:p w:rsidR="00DE44EA" w:rsidRDefault="00DE44EA" w:rsidP="00DE44E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1454D9">
              <w:t>.</w:t>
            </w:r>
            <w:r>
              <w:rPr>
                <w:lang w:val="sr-Cyrl-CS"/>
              </w:rPr>
              <w:t>Суфицит или дефицит локалног буџета</w:t>
            </w:r>
          </w:p>
        </w:tc>
        <w:tc>
          <w:tcPr>
            <w:tcW w:w="1096" w:type="dxa"/>
            <w:shd w:val="clear" w:color="auto" w:fill="66FFFF"/>
          </w:tcPr>
          <w:p w:rsidR="00DE44EA" w:rsidRPr="00DE44EA" w:rsidRDefault="00DE44EA" w:rsidP="00DE44EA">
            <w:pPr>
              <w:rPr>
                <w:sz w:val="18"/>
                <w:szCs w:val="18"/>
                <w:lang w:val="sr-Cyrl-CS"/>
              </w:rPr>
            </w:pPr>
            <w:r w:rsidRPr="00DE44EA">
              <w:rPr>
                <w:sz w:val="18"/>
                <w:szCs w:val="18"/>
                <w:lang w:val="sr-Cyrl-CS"/>
              </w:rPr>
              <w:t>50.000.000суф.</w:t>
            </w:r>
          </w:p>
        </w:tc>
        <w:tc>
          <w:tcPr>
            <w:tcW w:w="1134" w:type="dxa"/>
            <w:shd w:val="clear" w:color="auto" w:fill="66FFFF"/>
          </w:tcPr>
          <w:p w:rsidR="00DE44EA" w:rsidRDefault="00DE44EA" w:rsidP="00DE44EA">
            <w:pPr>
              <w:rPr>
                <w:lang w:val="sr-Cyrl-CS"/>
              </w:rPr>
            </w:pPr>
            <w:r>
              <w:rPr>
                <w:lang w:val="sr-Cyrl-CS"/>
              </w:rPr>
              <w:t>30.000.000суф.</w:t>
            </w:r>
          </w:p>
        </w:tc>
        <w:tc>
          <w:tcPr>
            <w:tcW w:w="992" w:type="dxa"/>
            <w:shd w:val="clear" w:color="auto" w:fill="66FFFF"/>
          </w:tcPr>
          <w:p w:rsidR="00DE44EA" w:rsidRPr="00DE44EA" w:rsidRDefault="00DE44EA" w:rsidP="00DE44EA">
            <w:pPr>
              <w:rPr>
                <w:sz w:val="18"/>
                <w:szCs w:val="18"/>
                <w:lang w:val="sr-Cyrl-CS"/>
              </w:rPr>
            </w:pPr>
            <w:r w:rsidRPr="00DE44EA">
              <w:rPr>
                <w:sz w:val="18"/>
                <w:szCs w:val="18"/>
                <w:lang w:val="sr-Cyrl-CS"/>
              </w:rPr>
              <w:t>30.000.000суф.</w:t>
            </w:r>
          </w:p>
        </w:tc>
        <w:tc>
          <w:tcPr>
            <w:tcW w:w="993" w:type="dxa"/>
            <w:shd w:val="clear" w:color="auto" w:fill="66FFFF"/>
          </w:tcPr>
          <w:p w:rsidR="00DE44EA" w:rsidRPr="00DE44EA" w:rsidRDefault="00DE44EA" w:rsidP="00DE44EA">
            <w:pPr>
              <w:rPr>
                <w:sz w:val="18"/>
                <w:szCs w:val="18"/>
                <w:lang w:val="sr-Cyrl-CS"/>
              </w:rPr>
            </w:pPr>
            <w:r w:rsidRPr="00DE44EA">
              <w:rPr>
                <w:sz w:val="18"/>
                <w:szCs w:val="18"/>
                <w:lang w:val="sr-Cyrl-CS"/>
              </w:rPr>
              <w:t>30.000.000суф.</w:t>
            </w:r>
          </w:p>
        </w:tc>
        <w:tc>
          <w:tcPr>
            <w:tcW w:w="1307" w:type="dxa"/>
            <w:shd w:val="clear" w:color="auto" w:fill="66FFFF"/>
          </w:tcPr>
          <w:p w:rsidR="00DE44EA" w:rsidRPr="004E527E" w:rsidRDefault="00860037" w:rsidP="004E527E">
            <w:pPr>
              <w:rPr>
                <w:b/>
              </w:rPr>
            </w:pPr>
            <w:r>
              <w:rPr>
                <w:b/>
              </w:rPr>
              <w:t>200</w:t>
            </w:r>
            <w:r w:rsidR="00DE44EA">
              <w:rPr>
                <w:b/>
              </w:rPr>
              <w:t>.</w:t>
            </w:r>
            <w:r>
              <w:rPr>
                <w:b/>
              </w:rPr>
              <w:t>1</w:t>
            </w:r>
            <w:r w:rsidR="00DE44EA">
              <w:rPr>
                <w:b/>
              </w:rPr>
              <w:t>56.35</w:t>
            </w:r>
            <w:r w:rsidR="004E527E">
              <w:rPr>
                <w:b/>
              </w:rPr>
              <w:t>6</w:t>
            </w:r>
          </w:p>
        </w:tc>
        <w:tc>
          <w:tcPr>
            <w:tcW w:w="1260" w:type="dxa"/>
            <w:shd w:val="clear" w:color="auto" w:fill="66FFFF"/>
          </w:tcPr>
          <w:p w:rsidR="00DE44EA" w:rsidRPr="008A0A2B" w:rsidRDefault="00DE44EA" w:rsidP="00DE44E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5.000.000</w:t>
            </w:r>
          </w:p>
        </w:tc>
        <w:tc>
          <w:tcPr>
            <w:tcW w:w="1267" w:type="dxa"/>
            <w:shd w:val="clear" w:color="auto" w:fill="66FFFF"/>
          </w:tcPr>
          <w:p w:rsidR="00DE44EA" w:rsidRPr="004E527E" w:rsidRDefault="00DE44EA" w:rsidP="004E527E">
            <w:pPr>
              <w:rPr>
                <w:b/>
              </w:rPr>
            </w:pPr>
            <w:r>
              <w:rPr>
                <w:b/>
              </w:rPr>
              <w:t>20</w:t>
            </w:r>
            <w:r w:rsidR="004E527E">
              <w:rPr>
                <w:b/>
              </w:rPr>
              <w:t>5</w:t>
            </w:r>
            <w:r>
              <w:rPr>
                <w:b/>
              </w:rPr>
              <w:t>.</w:t>
            </w:r>
            <w:r w:rsidR="004E527E">
              <w:rPr>
                <w:b/>
              </w:rPr>
              <w:t>1</w:t>
            </w:r>
            <w:r>
              <w:rPr>
                <w:b/>
              </w:rPr>
              <w:t>56.35</w:t>
            </w:r>
            <w:r w:rsidR="004E527E">
              <w:rPr>
                <w:b/>
              </w:rPr>
              <w:t>6</w:t>
            </w:r>
          </w:p>
        </w:tc>
      </w:tr>
      <w:tr w:rsidR="00DE44EA" w:rsidTr="00203259">
        <w:tc>
          <w:tcPr>
            <w:tcW w:w="1951" w:type="dxa"/>
            <w:vAlign w:val="center"/>
          </w:tcPr>
          <w:p w:rsidR="00DE44EA" w:rsidRPr="00445E0B" w:rsidRDefault="00DE44EA" w:rsidP="00DE44EA">
            <w:pPr>
              <w:rPr>
                <w:rFonts w:eastAsia="Calibri"/>
                <w:b/>
              </w:rPr>
            </w:pPr>
            <w:r w:rsidRPr="00445E0B">
              <w:rPr>
                <w:b/>
              </w:rPr>
              <w:t>Функционисање</w:t>
            </w:r>
            <w:r w:rsidRPr="00445E0B">
              <w:rPr>
                <w:rFonts w:eastAsia="Calibri"/>
                <w:b/>
              </w:rPr>
              <w:t xml:space="preserve"> </w:t>
            </w:r>
            <w:r w:rsidRPr="00445E0B">
              <w:rPr>
                <w:b/>
              </w:rPr>
              <w:t>локалне</w:t>
            </w:r>
            <w:r w:rsidRPr="00445E0B">
              <w:rPr>
                <w:rFonts w:eastAsia="Calibri"/>
                <w:b/>
              </w:rPr>
              <w:t xml:space="preserve"> </w:t>
            </w:r>
            <w:r w:rsidRPr="00445E0B">
              <w:rPr>
                <w:b/>
              </w:rPr>
              <w:t>самоуправе</w:t>
            </w:r>
            <w:r w:rsidRPr="00445E0B">
              <w:rPr>
                <w:rFonts w:eastAsia="Calibri"/>
                <w:b/>
              </w:rPr>
              <w:t xml:space="preserve"> </w:t>
            </w:r>
            <w:r w:rsidRPr="00445E0B">
              <w:rPr>
                <w:b/>
              </w:rPr>
              <w:t>и</w:t>
            </w:r>
            <w:r w:rsidRPr="00445E0B">
              <w:rPr>
                <w:rFonts w:eastAsia="Calibri"/>
                <w:b/>
              </w:rPr>
              <w:t xml:space="preserve"> </w:t>
            </w:r>
            <w:r w:rsidRPr="00445E0B">
              <w:rPr>
                <w:b/>
              </w:rPr>
              <w:t>градских</w:t>
            </w:r>
            <w:r w:rsidRPr="00445E0B">
              <w:rPr>
                <w:rFonts w:eastAsia="Calibri"/>
                <w:b/>
              </w:rPr>
              <w:t xml:space="preserve"> </w:t>
            </w:r>
            <w:r w:rsidRPr="00445E0B">
              <w:rPr>
                <w:b/>
              </w:rPr>
              <w:t>општина</w:t>
            </w:r>
          </w:p>
        </w:tc>
        <w:tc>
          <w:tcPr>
            <w:tcW w:w="677" w:type="dxa"/>
            <w:vAlign w:val="center"/>
          </w:tcPr>
          <w:p w:rsidR="00DE44EA" w:rsidRPr="00445E0B" w:rsidRDefault="00DE44EA" w:rsidP="00DE44EA">
            <w:pPr>
              <w:rPr>
                <w:rFonts w:eastAsia="Calibri"/>
                <w:b/>
                <w:color w:val="000000"/>
              </w:rPr>
            </w:pPr>
            <w:r w:rsidRPr="00445E0B">
              <w:rPr>
                <w:rFonts w:eastAsia="Calibri"/>
                <w:b/>
                <w:color w:val="000000"/>
              </w:rPr>
              <w:t>0001</w:t>
            </w:r>
          </w:p>
        </w:tc>
        <w:tc>
          <w:tcPr>
            <w:tcW w:w="1800" w:type="dxa"/>
          </w:tcPr>
          <w:p w:rsidR="00DE44EA" w:rsidRDefault="00DE44EA" w:rsidP="00DE44EA">
            <w:pPr>
              <w:rPr>
                <w:lang w:val="sr-Cyrl-CS"/>
              </w:rPr>
            </w:pPr>
            <w:r>
              <w:rPr>
                <w:lang w:val="sr-Cyrl-CS"/>
              </w:rPr>
              <w:t>1.Функционисање управе</w:t>
            </w:r>
          </w:p>
        </w:tc>
        <w:tc>
          <w:tcPr>
            <w:tcW w:w="1620" w:type="dxa"/>
          </w:tcPr>
          <w:p w:rsidR="00DE44EA" w:rsidRDefault="00DE44EA" w:rsidP="00DE44EA">
            <w:pPr>
              <w:rPr>
                <w:lang w:val="sr-Cyrl-CS"/>
              </w:rPr>
            </w:pPr>
            <w:r>
              <w:rPr>
                <w:lang w:val="sr-Cyrl-CS"/>
              </w:rPr>
              <w:t>1.Проценат решених предмета у календарској години( у законском року, ван законског рока)</w:t>
            </w:r>
          </w:p>
          <w:p w:rsidR="00DE44EA" w:rsidRDefault="00DE44EA" w:rsidP="00DE44EA">
            <w:pPr>
              <w:rPr>
                <w:lang w:val="sr-Cyrl-CS"/>
              </w:rPr>
            </w:pPr>
          </w:p>
        </w:tc>
        <w:tc>
          <w:tcPr>
            <w:tcW w:w="1096" w:type="dxa"/>
          </w:tcPr>
          <w:p w:rsidR="00DE44EA" w:rsidRDefault="00DE44EA" w:rsidP="00DE44EA">
            <w:pPr>
              <w:jc w:val="center"/>
              <w:rPr>
                <w:lang w:val="sr-Cyrl-CS"/>
              </w:rPr>
            </w:pPr>
            <w:r>
              <w:t>8</w:t>
            </w:r>
            <w:r w:rsidR="00976670">
              <w:rPr>
                <w:lang w:val="sr-Latn-CS"/>
              </w:rPr>
              <w:t>5</w:t>
            </w:r>
            <w:r>
              <w:rPr>
                <w:lang w:val="sr-Cyrl-CS"/>
              </w:rPr>
              <w:t>%</w:t>
            </w: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Pr="00362540" w:rsidRDefault="00DE44EA" w:rsidP="00DE44EA">
            <w:pPr>
              <w:jc w:val="center"/>
            </w:pPr>
          </w:p>
        </w:tc>
        <w:tc>
          <w:tcPr>
            <w:tcW w:w="1134" w:type="dxa"/>
          </w:tcPr>
          <w:p w:rsidR="00DE44EA" w:rsidRDefault="00976670" w:rsidP="00DE44EA">
            <w:pPr>
              <w:jc w:val="center"/>
              <w:rPr>
                <w:lang w:val="sr-Cyrl-CS"/>
              </w:rPr>
            </w:pPr>
            <w:r>
              <w:t>85</w:t>
            </w:r>
            <w:r w:rsidR="00DE44EA">
              <w:rPr>
                <w:lang w:val="sr-Cyrl-CS"/>
              </w:rPr>
              <w:t>%</w:t>
            </w: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E44EA" w:rsidRDefault="00976670" w:rsidP="00DE44EA">
            <w:pPr>
              <w:jc w:val="center"/>
              <w:rPr>
                <w:lang w:val="sr-Cyrl-CS"/>
              </w:rPr>
            </w:pPr>
            <w:r>
              <w:t>85</w:t>
            </w:r>
            <w:r w:rsidR="00DE44EA">
              <w:rPr>
                <w:lang w:val="sr-Cyrl-CS"/>
              </w:rPr>
              <w:t>%</w:t>
            </w: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E44EA" w:rsidRDefault="00DE44EA" w:rsidP="00DE44EA">
            <w:pPr>
              <w:jc w:val="center"/>
              <w:rPr>
                <w:lang w:val="sr-Cyrl-CS"/>
              </w:rPr>
            </w:pPr>
            <w:r>
              <w:t>8</w:t>
            </w:r>
            <w:r w:rsidR="00976670">
              <w:t>5</w:t>
            </w:r>
            <w:r>
              <w:rPr>
                <w:lang w:val="sr-Cyrl-CS"/>
              </w:rPr>
              <w:t>%</w:t>
            </w: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</w:tc>
        <w:tc>
          <w:tcPr>
            <w:tcW w:w="1307" w:type="dxa"/>
          </w:tcPr>
          <w:p w:rsidR="00DE44EA" w:rsidRPr="00860037" w:rsidRDefault="00860037" w:rsidP="00DE44EA">
            <w:pPr>
              <w:rPr>
                <w:b/>
              </w:rPr>
            </w:pPr>
            <w:r>
              <w:rPr>
                <w:b/>
              </w:rPr>
              <w:t>160.053.734</w:t>
            </w:r>
          </w:p>
        </w:tc>
        <w:tc>
          <w:tcPr>
            <w:tcW w:w="1260" w:type="dxa"/>
          </w:tcPr>
          <w:p w:rsidR="00DE44EA" w:rsidRPr="008A0A2B" w:rsidRDefault="00DE44EA" w:rsidP="00DE44E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5.000.00</w:t>
            </w:r>
            <w:r w:rsidRPr="008A0A2B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DE44EA" w:rsidRPr="00192B2E" w:rsidRDefault="00DE44EA" w:rsidP="0086003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860037">
              <w:rPr>
                <w:b/>
              </w:rPr>
              <w:t>65</w:t>
            </w:r>
            <w:r>
              <w:rPr>
                <w:b/>
                <w:lang w:val="sr-Cyrl-CS"/>
              </w:rPr>
              <w:t>.</w:t>
            </w:r>
            <w:r w:rsidR="00860037">
              <w:rPr>
                <w:b/>
              </w:rPr>
              <w:t>0</w:t>
            </w:r>
            <w:r>
              <w:rPr>
                <w:b/>
                <w:lang w:val="sr-Cyrl-CS"/>
              </w:rPr>
              <w:t>53.734</w:t>
            </w:r>
          </w:p>
        </w:tc>
      </w:tr>
      <w:tr w:rsidR="00DE44EA" w:rsidTr="00D87CFE">
        <w:tc>
          <w:tcPr>
            <w:tcW w:w="1951" w:type="dxa"/>
            <w:vAlign w:val="center"/>
          </w:tcPr>
          <w:p w:rsidR="00DE44EA" w:rsidRPr="00445E0B" w:rsidRDefault="00DE44EA" w:rsidP="00DE44EA">
            <w:pPr>
              <w:rPr>
                <w:b/>
              </w:rPr>
            </w:pPr>
            <w:r w:rsidRPr="00EB6FC1">
              <w:rPr>
                <w:b/>
              </w:rPr>
              <w:t>Функционисање месних</w:t>
            </w:r>
            <w:r w:rsidRPr="00EB6FC1">
              <w:rPr>
                <w:rFonts w:eastAsia="Calibri"/>
                <w:b/>
              </w:rPr>
              <w:t xml:space="preserve"> </w:t>
            </w:r>
            <w:r w:rsidRPr="00EB6FC1">
              <w:rPr>
                <w:b/>
              </w:rPr>
              <w:t>заједница</w:t>
            </w:r>
          </w:p>
        </w:tc>
        <w:tc>
          <w:tcPr>
            <w:tcW w:w="677" w:type="dxa"/>
            <w:vAlign w:val="center"/>
          </w:tcPr>
          <w:p w:rsidR="00DE44EA" w:rsidRPr="00445E0B" w:rsidRDefault="00DE44EA" w:rsidP="00DE44EA">
            <w:pPr>
              <w:rPr>
                <w:rFonts w:eastAsia="Calibri"/>
                <w:b/>
                <w:color w:val="000000"/>
              </w:rPr>
            </w:pPr>
            <w:r w:rsidRPr="00EB6FC1">
              <w:rPr>
                <w:rFonts w:eastAsia="Calibri"/>
                <w:b/>
                <w:color w:val="000000"/>
              </w:rPr>
              <w:t>0002</w:t>
            </w:r>
          </w:p>
        </w:tc>
        <w:tc>
          <w:tcPr>
            <w:tcW w:w="1800" w:type="dxa"/>
          </w:tcPr>
          <w:p w:rsidR="00DE44EA" w:rsidRDefault="00DE44EA" w:rsidP="00DE44EA">
            <w:pPr>
              <w:rPr>
                <w:lang w:val="sr-Cyrl-CS"/>
              </w:rPr>
            </w:pPr>
            <w:r>
              <w:rPr>
                <w:lang w:val="sr-Cyrl-CS"/>
              </w:rPr>
              <w:t>1.Обезбеђено задовољавање потреба и интереса локалног станов. деловањем месних заједница</w:t>
            </w:r>
          </w:p>
        </w:tc>
        <w:tc>
          <w:tcPr>
            <w:tcW w:w="1620" w:type="dxa"/>
          </w:tcPr>
          <w:p w:rsidR="00DE44EA" w:rsidRDefault="00DE44EA" w:rsidP="001454D9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1454D9">
              <w:t>.</w:t>
            </w:r>
            <w:r>
              <w:rPr>
                <w:lang w:val="sr-Cyrl-CS"/>
              </w:rPr>
              <w:t>Број иницијатива/предлога месних заједница према општини у вези са питањима од интереса за локално становништво</w:t>
            </w:r>
          </w:p>
        </w:tc>
        <w:tc>
          <w:tcPr>
            <w:tcW w:w="1096" w:type="dxa"/>
          </w:tcPr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48</w:t>
            </w: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</w:tcPr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55</w:t>
            </w: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lang w:val="sr-Cyrl-CS"/>
              </w:rPr>
            </w:pPr>
          </w:p>
        </w:tc>
        <w:tc>
          <w:tcPr>
            <w:tcW w:w="1307" w:type="dxa"/>
          </w:tcPr>
          <w:p w:rsidR="00DE44EA" w:rsidRPr="00531B0F" w:rsidRDefault="00DE44EA" w:rsidP="00860037">
            <w:pPr>
              <w:rPr>
                <w:b/>
              </w:rPr>
            </w:pPr>
            <w:r>
              <w:rPr>
                <w:b/>
              </w:rPr>
              <w:t>22.</w:t>
            </w:r>
            <w:r w:rsidR="00860037">
              <w:rPr>
                <w:b/>
              </w:rPr>
              <w:t>097</w:t>
            </w:r>
            <w:r>
              <w:rPr>
                <w:b/>
              </w:rPr>
              <w:t>.</w:t>
            </w:r>
            <w:r w:rsidR="00860037">
              <w:rPr>
                <w:b/>
              </w:rPr>
              <w:t>7</w:t>
            </w:r>
            <w:r>
              <w:rPr>
                <w:b/>
              </w:rPr>
              <w:t>57</w:t>
            </w:r>
          </w:p>
        </w:tc>
        <w:tc>
          <w:tcPr>
            <w:tcW w:w="1260" w:type="dxa"/>
          </w:tcPr>
          <w:p w:rsidR="00DE44EA" w:rsidRPr="0041193C" w:rsidRDefault="00DE44EA" w:rsidP="00DE44EA">
            <w:pPr>
              <w:jc w:val="center"/>
              <w:rPr>
                <w:b/>
                <w:lang w:val="sr-Cyrl-CS"/>
              </w:rPr>
            </w:pPr>
            <w:r w:rsidRPr="0041193C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DE44EA" w:rsidRPr="00531B0F" w:rsidRDefault="00DE44EA" w:rsidP="00860037">
            <w:pPr>
              <w:rPr>
                <w:b/>
              </w:rPr>
            </w:pPr>
            <w:r>
              <w:rPr>
                <w:b/>
              </w:rPr>
              <w:t>22.</w:t>
            </w:r>
            <w:r w:rsidR="00860037">
              <w:rPr>
                <w:b/>
              </w:rPr>
              <w:t>097</w:t>
            </w:r>
            <w:r>
              <w:rPr>
                <w:b/>
              </w:rPr>
              <w:t>.</w:t>
            </w:r>
            <w:r w:rsidR="00860037">
              <w:rPr>
                <w:b/>
              </w:rPr>
              <w:t>757</w:t>
            </w:r>
          </w:p>
        </w:tc>
      </w:tr>
      <w:tr w:rsidR="00DE44EA" w:rsidTr="00203259">
        <w:tc>
          <w:tcPr>
            <w:tcW w:w="1951" w:type="dxa"/>
            <w:vAlign w:val="center"/>
          </w:tcPr>
          <w:p w:rsidR="00DE44EA" w:rsidRPr="00863107" w:rsidRDefault="00DE44EA" w:rsidP="00DE44EA">
            <w:pPr>
              <w:rPr>
                <w:rFonts w:eastAsia="Calibri"/>
                <w:b/>
              </w:rPr>
            </w:pPr>
            <w:r w:rsidRPr="00863107">
              <w:rPr>
                <w:b/>
              </w:rPr>
              <w:t>Сервисирање јавног дуга</w:t>
            </w:r>
          </w:p>
        </w:tc>
        <w:tc>
          <w:tcPr>
            <w:tcW w:w="677" w:type="dxa"/>
            <w:vAlign w:val="center"/>
          </w:tcPr>
          <w:p w:rsidR="00DE44EA" w:rsidRPr="00863107" w:rsidRDefault="00DE44EA" w:rsidP="00DE44EA">
            <w:pPr>
              <w:rPr>
                <w:rFonts w:eastAsia="Calibri"/>
                <w:b/>
                <w:color w:val="000000"/>
              </w:rPr>
            </w:pPr>
            <w:r w:rsidRPr="00863107">
              <w:rPr>
                <w:rFonts w:eastAsia="Calibri"/>
                <w:b/>
                <w:color w:val="000000"/>
              </w:rPr>
              <w:t>0003</w:t>
            </w:r>
          </w:p>
        </w:tc>
        <w:tc>
          <w:tcPr>
            <w:tcW w:w="1800" w:type="dxa"/>
          </w:tcPr>
          <w:p w:rsidR="00DE44EA" w:rsidRDefault="00DE44EA" w:rsidP="00DE44EA">
            <w:pPr>
              <w:rPr>
                <w:lang w:val="sr-Cyrl-CS"/>
              </w:rPr>
            </w:pPr>
            <w:r>
              <w:rPr>
                <w:lang w:val="sr-Cyrl-CS"/>
              </w:rPr>
              <w:t>1.Одржавање финансијске стабилности општине и финансирање капиталних инвестиционих расхода</w:t>
            </w:r>
          </w:p>
        </w:tc>
        <w:tc>
          <w:tcPr>
            <w:tcW w:w="1620" w:type="dxa"/>
          </w:tcPr>
          <w:p w:rsidR="00DE44EA" w:rsidRDefault="00DE44EA" w:rsidP="00DE44EA">
            <w:pPr>
              <w:rPr>
                <w:lang w:val="sr-Cyrl-CS"/>
              </w:rPr>
            </w:pPr>
            <w:r>
              <w:rPr>
                <w:lang w:val="sr-Cyrl-CS"/>
              </w:rPr>
              <w:t>1.Удео дугорочних дугова за финансирање капиталних инвестиционих расхода у укупном јавном дугу општине</w:t>
            </w:r>
          </w:p>
        </w:tc>
        <w:tc>
          <w:tcPr>
            <w:tcW w:w="1096" w:type="dxa"/>
          </w:tcPr>
          <w:p w:rsidR="00DE44EA" w:rsidRDefault="00DE44EA" w:rsidP="00DE44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134" w:type="dxa"/>
          </w:tcPr>
          <w:p w:rsidR="00DE44EA" w:rsidRDefault="00DE44EA" w:rsidP="00DE44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100%</w:t>
            </w:r>
          </w:p>
        </w:tc>
        <w:tc>
          <w:tcPr>
            <w:tcW w:w="992" w:type="dxa"/>
          </w:tcPr>
          <w:p w:rsidR="00DE44EA" w:rsidRDefault="00DE44EA" w:rsidP="00DE44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993" w:type="dxa"/>
          </w:tcPr>
          <w:p w:rsidR="00DE44EA" w:rsidRDefault="00DE44EA" w:rsidP="00DE44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307" w:type="dxa"/>
          </w:tcPr>
          <w:p w:rsidR="00DE44EA" w:rsidRPr="00192B2E" w:rsidRDefault="00DE44EA" w:rsidP="00DE44E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320.000</w:t>
            </w:r>
          </w:p>
        </w:tc>
        <w:tc>
          <w:tcPr>
            <w:tcW w:w="1260" w:type="dxa"/>
          </w:tcPr>
          <w:p w:rsidR="00DE44EA" w:rsidRDefault="00DE44EA" w:rsidP="00DE44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267" w:type="dxa"/>
          </w:tcPr>
          <w:p w:rsidR="00DE44EA" w:rsidRPr="00192B2E" w:rsidRDefault="00DE44EA" w:rsidP="00DE44E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320.000</w:t>
            </w:r>
          </w:p>
        </w:tc>
      </w:tr>
      <w:tr w:rsidR="00DE44EA" w:rsidTr="00203259">
        <w:trPr>
          <w:trHeight w:val="290"/>
        </w:trPr>
        <w:tc>
          <w:tcPr>
            <w:tcW w:w="1951" w:type="dxa"/>
            <w:vAlign w:val="center"/>
          </w:tcPr>
          <w:p w:rsidR="00DE44EA" w:rsidRPr="00863107" w:rsidRDefault="00DE44EA" w:rsidP="00DE44EA">
            <w:pPr>
              <w:rPr>
                <w:rFonts w:eastAsia="Calibri"/>
                <w:b/>
              </w:rPr>
            </w:pPr>
            <w:r w:rsidRPr="00863107">
              <w:rPr>
                <w:b/>
              </w:rPr>
              <w:t>Општинско</w:t>
            </w:r>
            <w:r w:rsidRPr="00863107">
              <w:rPr>
                <w:rFonts w:eastAsia="Calibri"/>
                <w:b/>
              </w:rPr>
              <w:t xml:space="preserve">/градско </w:t>
            </w:r>
            <w:r w:rsidRPr="00863107">
              <w:rPr>
                <w:b/>
              </w:rPr>
              <w:lastRenderedPageBreak/>
              <w:t>правобранилаштво</w:t>
            </w:r>
          </w:p>
        </w:tc>
        <w:tc>
          <w:tcPr>
            <w:tcW w:w="677" w:type="dxa"/>
            <w:vAlign w:val="center"/>
          </w:tcPr>
          <w:p w:rsidR="00DE44EA" w:rsidRPr="00863107" w:rsidRDefault="00DE44EA" w:rsidP="00DE44EA">
            <w:pPr>
              <w:rPr>
                <w:rFonts w:eastAsia="Calibri"/>
                <w:b/>
                <w:color w:val="000000"/>
              </w:rPr>
            </w:pPr>
            <w:r w:rsidRPr="00863107">
              <w:rPr>
                <w:rFonts w:eastAsia="Calibri"/>
                <w:b/>
                <w:color w:val="000000"/>
              </w:rPr>
              <w:lastRenderedPageBreak/>
              <w:t>0004</w:t>
            </w:r>
          </w:p>
        </w:tc>
        <w:tc>
          <w:tcPr>
            <w:tcW w:w="1800" w:type="dxa"/>
          </w:tcPr>
          <w:p w:rsidR="00DE44EA" w:rsidRPr="002D148D" w:rsidRDefault="00DE44EA" w:rsidP="00DE44EA">
            <w:pPr>
              <w:rPr>
                <w:lang w:val="sr-Cyrl-CS"/>
              </w:rPr>
            </w:pPr>
            <w:r>
              <w:t>1.</w:t>
            </w:r>
            <w:r w:rsidRPr="002D148D">
              <w:t xml:space="preserve">Заштита имовинских права </w:t>
            </w:r>
            <w:r w:rsidRPr="002D148D">
              <w:lastRenderedPageBreak/>
              <w:t xml:space="preserve">и интереса  града/општине  </w:t>
            </w:r>
          </w:p>
        </w:tc>
        <w:tc>
          <w:tcPr>
            <w:tcW w:w="1620" w:type="dxa"/>
          </w:tcPr>
          <w:p w:rsidR="00DE44EA" w:rsidRPr="00324C49" w:rsidRDefault="00DE44EA" w:rsidP="00DE44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324C49">
              <w:rPr>
                <w:sz w:val="20"/>
                <w:szCs w:val="20"/>
              </w:rPr>
              <w:t xml:space="preserve">Број решених предмета у </w:t>
            </w:r>
            <w:r w:rsidRPr="00324C49">
              <w:rPr>
                <w:sz w:val="20"/>
                <w:szCs w:val="20"/>
              </w:rPr>
              <w:lastRenderedPageBreak/>
              <w:t xml:space="preserve">односу на укупан број предмета на годишњем нивоу </w:t>
            </w:r>
          </w:p>
          <w:p w:rsidR="00DE44EA" w:rsidRPr="002D148D" w:rsidRDefault="00DE44EA" w:rsidP="00DE44EA">
            <w:pPr>
              <w:rPr>
                <w:lang w:val="sr-Cyrl-CS"/>
              </w:rPr>
            </w:pPr>
          </w:p>
        </w:tc>
        <w:tc>
          <w:tcPr>
            <w:tcW w:w="1096" w:type="dxa"/>
          </w:tcPr>
          <w:p w:rsidR="00DE44EA" w:rsidRPr="00324C49" w:rsidRDefault="00DE44EA" w:rsidP="00DE44E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168/221</w:t>
            </w:r>
          </w:p>
        </w:tc>
        <w:tc>
          <w:tcPr>
            <w:tcW w:w="1134" w:type="dxa"/>
          </w:tcPr>
          <w:p w:rsidR="00DE44EA" w:rsidRPr="00324C49" w:rsidRDefault="00DE44EA" w:rsidP="00DE44E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160/200</w:t>
            </w:r>
          </w:p>
        </w:tc>
        <w:tc>
          <w:tcPr>
            <w:tcW w:w="992" w:type="dxa"/>
          </w:tcPr>
          <w:p w:rsidR="00DE44EA" w:rsidRPr="00324C49" w:rsidRDefault="00DE44EA" w:rsidP="00DE44E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160/200</w:t>
            </w:r>
          </w:p>
        </w:tc>
        <w:tc>
          <w:tcPr>
            <w:tcW w:w="993" w:type="dxa"/>
          </w:tcPr>
          <w:p w:rsidR="00DE44EA" w:rsidRPr="00324C49" w:rsidRDefault="00DE44EA" w:rsidP="00DE44E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160/200</w:t>
            </w:r>
          </w:p>
        </w:tc>
        <w:tc>
          <w:tcPr>
            <w:tcW w:w="1307" w:type="dxa"/>
          </w:tcPr>
          <w:p w:rsidR="00DE44EA" w:rsidRPr="003775F5" w:rsidRDefault="00DE44EA" w:rsidP="00DE44E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1.740.101</w:t>
            </w:r>
          </w:p>
        </w:tc>
        <w:tc>
          <w:tcPr>
            <w:tcW w:w="1260" w:type="dxa"/>
          </w:tcPr>
          <w:p w:rsidR="00DE44EA" w:rsidRPr="0001303C" w:rsidRDefault="00DE44EA" w:rsidP="00DE44EA">
            <w:pPr>
              <w:jc w:val="center"/>
              <w:rPr>
                <w:b/>
                <w:lang w:val="sr-Cyrl-CS"/>
              </w:rPr>
            </w:pPr>
            <w:r w:rsidRPr="0001303C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DE44EA" w:rsidRPr="003775F5" w:rsidRDefault="00DE44EA" w:rsidP="00DE44E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1.740.101</w:t>
            </w:r>
          </w:p>
        </w:tc>
      </w:tr>
      <w:tr w:rsidR="00DE44EA" w:rsidTr="00203259">
        <w:trPr>
          <w:trHeight w:val="290"/>
        </w:trPr>
        <w:tc>
          <w:tcPr>
            <w:tcW w:w="1951" w:type="dxa"/>
            <w:vAlign w:val="center"/>
          </w:tcPr>
          <w:p w:rsidR="00DE44EA" w:rsidRPr="00211B07" w:rsidRDefault="00DE44EA" w:rsidP="00DE44EA">
            <w:pPr>
              <w:rPr>
                <w:rFonts w:eastAsia="Calibri"/>
                <w:b/>
              </w:rPr>
            </w:pPr>
            <w:r w:rsidRPr="00211B07">
              <w:rPr>
                <w:rFonts w:eastAsia="Calibri"/>
                <w:b/>
              </w:rPr>
              <w:lastRenderedPageBreak/>
              <w:t>Текућа буџетска резерва</w:t>
            </w:r>
          </w:p>
        </w:tc>
        <w:tc>
          <w:tcPr>
            <w:tcW w:w="677" w:type="dxa"/>
            <w:vAlign w:val="center"/>
          </w:tcPr>
          <w:p w:rsidR="00DE44EA" w:rsidRPr="00211B07" w:rsidRDefault="00DE44EA" w:rsidP="00DE44EA">
            <w:pPr>
              <w:rPr>
                <w:rFonts w:eastAsia="Calibri"/>
                <w:b/>
                <w:color w:val="000000"/>
              </w:rPr>
            </w:pPr>
            <w:r w:rsidRPr="00211B07">
              <w:rPr>
                <w:rFonts w:eastAsia="Calibri"/>
                <w:b/>
                <w:color w:val="000000"/>
              </w:rPr>
              <w:t>0009</w:t>
            </w:r>
          </w:p>
        </w:tc>
        <w:tc>
          <w:tcPr>
            <w:tcW w:w="1800" w:type="dxa"/>
          </w:tcPr>
          <w:p w:rsidR="00DE44EA" w:rsidRDefault="00DE44EA" w:rsidP="00DE44EA">
            <w:pPr>
              <w:rPr>
                <w:lang w:val="sr-Cyrl-CS"/>
              </w:rPr>
            </w:pPr>
          </w:p>
        </w:tc>
        <w:tc>
          <w:tcPr>
            <w:tcW w:w="1620" w:type="dxa"/>
          </w:tcPr>
          <w:p w:rsidR="00DE44EA" w:rsidRDefault="00DE44EA" w:rsidP="00DE44EA">
            <w:pPr>
              <w:rPr>
                <w:lang w:val="sr-Cyrl-CS"/>
              </w:rPr>
            </w:pPr>
          </w:p>
        </w:tc>
        <w:tc>
          <w:tcPr>
            <w:tcW w:w="1096" w:type="dxa"/>
          </w:tcPr>
          <w:p w:rsidR="00DE44EA" w:rsidRDefault="00DE44EA" w:rsidP="00DE44EA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DE44EA" w:rsidRDefault="00DE44EA" w:rsidP="00DE44EA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DE44EA" w:rsidRDefault="00DE44EA" w:rsidP="00DE44EA">
            <w:pPr>
              <w:rPr>
                <w:lang w:val="sr-Cyrl-CS"/>
              </w:rPr>
            </w:pPr>
          </w:p>
        </w:tc>
        <w:tc>
          <w:tcPr>
            <w:tcW w:w="993" w:type="dxa"/>
          </w:tcPr>
          <w:p w:rsidR="00DE44EA" w:rsidRDefault="00DE44EA" w:rsidP="00DE44EA">
            <w:pPr>
              <w:rPr>
                <w:lang w:val="sr-Cyrl-CS"/>
              </w:rPr>
            </w:pPr>
          </w:p>
        </w:tc>
        <w:tc>
          <w:tcPr>
            <w:tcW w:w="1307" w:type="dxa"/>
          </w:tcPr>
          <w:p w:rsidR="00DE44EA" w:rsidRPr="00860037" w:rsidRDefault="00DE44EA" w:rsidP="00860037">
            <w:pPr>
              <w:rPr>
                <w:b/>
              </w:rPr>
            </w:pPr>
            <w:r>
              <w:rPr>
                <w:b/>
                <w:lang w:val="sr-Cyrl-CS"/>
              </w:rPr>
              <w:t>6.</w:t>
            </w:r>
            <w:r w:rsidR="00860037">
              <w:rPr>
                <w:b/>
              </w:rPr>
              <w:t>544</w:t>
            </w:r>
            <w:r>
              <w:rPr>
                <w:b/>
                <w:lang w:val="sr-Cyrl-CS"/>
              </w:rPr>
              <w:t>.</w:t>
            </w:r>
            <w:r w:rsidR="00860037">
              <w:rPr>
                <w:b/>
              </w:rPr>
              <w:t>764</w:t>
            </w:r>
          </w:p>
        </w:tc>
        <w:tc>
          <w:tcPr>
            <w:tcW w:w="1260" w:type="dxa"/>
          </w:tcPr>
          <w:p w:rsidR="00DE44EA" w:rsidRPr="0001303C" w:rsidRDefault="00DE44EA" w:rsidP="00DE44EA">
            <w:pPr>
              <w:jc w:val="center"/>
              <w:rPr>
                <w:b/>
                <w:lang w:val="sr-Cyrl-CS"/>
              </w:rPr>
            </w:pPr>
            <w:r w:rsidRPr="0001303C"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DE44EA" w:rsidRPr="00DD5EDE" w:rsidRDefault="00860037" w:rsidP="00DE44EA">
            <w:pPr>
              <w:rPr>
                <w:b/>
              </w:rPr>
            </w:pPr>
            <w:r>
              <w:rPr>
                <w:b/>
              </w:rPr>
              <w:t>6.544.764</w:t>
            </w:r>
          </w:p>
        </w:tc>
      </w:tr>
      <w:tr w:rsidR="00DE44EA" w:rsidTr="00203259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E44EA" w:rsidRPr="00211B07" w:rsidRDefault="00DE44EA" w:rsidP="00DE44EA">
            <w:pPr>
              <w:rPr>
                <w:rFonts w:eastAsia="Calibri"/>
                <w:b/>
              </w:rPr>
            </w:pPr>
            <w:r w:rsidRPr="00211B07">
              <w:rPr>
                <w:rFonts w:eastAsia="Calibri"/>
                <w:b/>
              </w:rPr>
              <w:t>Стална буџетска резерва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DE44EA" w:rsidRPr="00211B07" w:rsidRDefault="00DE44EA" w:rsidP="00DE44EA">
            <w:pPr>
              <w:rPr>
                <w:rFonts w:eastAsia="Calibri"/>
                <w:b/>
                <w:color w:val="000000"/>
              </w:rPr>
            </w:pPr>
            <w:r w:rsidRPr="00211B07">
              <w:rPr>
                <w:rFonts w:eastAsia="Calibri"/>
                <w:b/>
                <w:color w:val="000000"/>
              </w:rPr>
              <w:t>0010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E44EA" w:rsidRDefault="00DE44EA" w:rsidP="00DE44EA">
            <w:pPr>
              <w:rPr>
                <w:lang w:val="sr-Cyrl-C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E44EA" w:rsidRDefault="00DE44EA" w:rsidP="00DE44EA">
            <w:pPr>
              <w:rPr>
                <w:lang w:val="sr-Cyrl-CS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DE44EA" w:rsidRDefault="00DE44EA" w:rsidP="00DE44EA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44EA" w:rsidRDefault="00DE44EA" w:rsidP="00DE44EA">
            <w:pPr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44EA" w:rsidRDefault="00DE44EA" w:rsidP="00DE44EA">
            <w:pPr>
              <w:rPr>
                <w:lang w:val="sr-Cyrl-C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44EA" w:rsidRDefault="00DE44EA" w:rsidP="00DE44EA">
            <w:pPr>
              <w:rPr>
                <w:lang w:val="sr-Cyrl-C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DE44EA" w:rsidRPr="003775F5" w:rsidRDefault="00DE44EA" w:rsidP="00DE44E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2.000.000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E44EA" w:rsidRPr="003775F5" w:rsidRDefault="00DE44EA" w:rsidP="00DE44E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E44EA" w:rsidRPr="003775F5" w:rsidRDefault="00DE44EA" w:rsidP="00DE44E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2.000.000</w:t>
            </w:r>
          </w:p>
        </w:tc>
      </w:tr>
      <w:tr w:rsidR="00DE44EA" w:rsidTr="00203259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E44EA" w:rsidRPr="006107A1" w:rsidRDefault="00DE44EA" w:rsidP="00DE44EA">
            <w:pPr>
              <w:rPr>
                <w:b/>
              </w:rPr>
            </w:pPr>
            <w:r w:rsidRPr="006107A1">
              <w:rPr>
                <w:b/>
              </w:rPr>
              <w:t>Управљање у ванредним ситуацијама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DE44EA" w:rsidRPr="006107A1" w:rsidRDefault="00DE44EA" w:rsidP="00DE44EA">
            <w:pPr>
              <w:rPr>
                <w:rFonts w:eastAsia="Calibri"/>
                <w:b/>
              </w:rPr>
            </w:pPr>
            <w:r w:rsidRPr="006107A1">
              <w:rPr>
                <w:rFonts w:eastAsia="Calibri"/>
                <w:b/>
              </w:rPr>
              <w:t>0014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E44EA" w:rsidRPr="006107A1" w:rsidRDefault="00DE44EA" w:rsidP="00DE44EA"/>
        </w:tc>
        <w:tc>
          <w:tcPr>
            <w:tcW w:w="1620" w:type="dxa"/>
            <w:tcBorders>
              <w:bottom w:val="single" w:sz="4" w:space="0" w:color="auto"/>
            </w:tcBorders>
          </w:tcPr>
          <w:p w:rsidR="00DE44EA" w:rsidRPr="006107A1" w:rsidRDefault="00DE44EA" w:rsidP="00DE44EA">
            <w:pPr>
              <w:rPr>
                <w:lang w:val="sr-Cyrl-CS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DE44EA" w:rsidRPr="006107A1" w:rsidRDefault="00DE44EA" w:rsidP="00DE44EA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44EA" w:rsidRPr="006107A1" w:rsidRDefault="00DE44EA" w:rsidP="00DE44EA">
            <w:pPr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44EA" w:rsidRPr="006107A1" w:rsidRDefault="00DE44EA" w:rsidP="00DE44EA">
            <w:pPr>
              <w:rPr>
                <w:lang w:val="sr-Cyrl-C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44EA" w:rsidRPr="006107A1" w:rsidRDefault="00DE44EA" w:rsidP="00DE44EA">
            <w:pPr>
              <w:rPr>
                <w:lang w:val="sr-Cyrl-C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DE44EA" w:rsidRPr="006107A1" w:rsidRDefault="00DE44EA" w:rsidP="00DE44E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1.300.000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E44EA" w:rsidRPr="006107A1" w:rsidRDefault="00DE44EA" w:rsidP="00DE44E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E44EA" w:rsidRPr="006107A1" w:rsidRDefault="00DE44EA" w:rsidP="00DE44E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1.300.000</w:t>
            </w:r>
          </w:p>
        </w:tc>
      </w:tr>
      <w:tr w:rsidR="00DE44EA" w:rsidTr="00203259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E44EA" w:rsidRDefault="00DE44EA" w:rsidP="00DE44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Пројекат 1.</w:t>
            </w:r>
          </w:p>
          <w:p w:rsidR="00DE44EA" w:rsidRPr="006D55AD" w:rsidRDefault="00DE44EA" w:rsidP="00DE44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Текуће поправке и капитално одржавање објеката месних заједница у општини Кладово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DE44EA" w:rsidRPr="00730888" w:rsidRDefault="00DE44EA" w:rsidP="00DE44EA">
            <w:pPr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0602- П1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E44EA" w:rsidRPr="000B230B" w:rsidRDefault="002C39AC" w:rsidP="002C39AC">
            <w:pPr>
              <w:rPr>
                <w:color w:val="FF0000"/>
              </w:rPr>
            </w:pPr>
            <w:r>
              <w:rPr>
                <w:color w:val="FF0000"/>
              </w:rPr>
              <w:t>1.</w:t>
            </w:r>
            <w:r w:rsidR="00DE44EA">
              <w:rPr>
                <w:color w:val="FF0000"/>
              </w:rPr>
              <w:t>Побољшање услова коришћења објеката месне заједнице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E44EA" w:rsidRPr="00B84BFC" w:rsidRDefault="00DE44EA" w:rsidP="00DE44E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</w:t>
            </w:r>
            <w:r w:rsidR="001454D9">
              <w:rPr>
                <w:color w:val="FF0000"/>
              </w:rPr>
              <w:t>.</w:t>
            </w:r>
            <w:r>
              <w:rPr>
                <w:color w:val="FF0000"/>
                <w:lang w:val="sr-Cyrl-CS"/>
              </w:rPr>
              <w:t>.Број одржаних манифестација и скупова у објектима месне заједнице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DE44EA" w:rsidRDefault="00DE44EA" w:rsidP="00DE44E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44EA" w:rsidRDefault="00DE44EA" w:rsidP="00DE44E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44EA" w:rsidRDefault="00DE44EA" w:rsidP="00DE44E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44EA" w:rsidRDefault="00DE44EA" w:rsidP="00DE44E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DE44EA" w:rsidRDefault="00DE44EA" w:rsidP="00DE44EA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4.500.000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E44EA" w:rsidRDefault="00DE44EA" w:rsidP="00DE44EA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E44EA" w:rsidRDefault="00DE44EA" w:rsidP="00DE44EA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4.500.000</w:t>
            </w:r>
          </w:p>
        </w:tc>
      </w:tr>
      <w:tr w:rsidR="00860037" w:rsidTr="00203259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860037" w:rsidRPr="00860037" w:rsidRDefault="00860037" w:rsidP="00DE44EA">
            <w:pPr>
              <w:rPr>
                <w:b/>
                <w:color w:val="FF0000"/>
                <w:sz w:val="18"/>
                <w:szCs w:val="18"/>
              </w:rPr>
            </w:pPr>
            <w:r w:rsidRPr="00860037">
              <w:rPr>
                <w:b/>
                <w:color w:val="FF0000"/>
                <w:sz w:val="18"/>
                <w:szCs w:val="18"/>
              </w:rPr>
              <w:t>Пројекат 2 :</w:t>
            </w:r>
          </w:p>
          <w:p w:rsidR="00860037" w:rsidRPr="00860037" w:rsidRDefault="00860037" w:rsidP="00DE44EA">
            <w:pPr>
              <w:rPr>
                <w:b/>
                <w:color w:val="FF0000"/>
                <w:sz w:val="18"/>
                <w:szCs w:val="18"/>
              </w:rPr>
            </w:pPr>
            <w:r w:rsidRPr="00860037">
              <w:rPr>
                <w:b/>
                <w:color w:val="FF0000"/>
                <w:sz w:val="18"/>
                <w:szCs w:val="18"/>
              </w:rPr>
              <w:t>„Трошкови ликвидације БИЦ-а“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860037" w:rsidRPr="00860037" w:rsidRDefault="00860037" w:rsidP="00DE44EA">
            <w:pPr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0602 – П2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60037" w:rsidRPr="00BE35FD" w:rsidRDefault="00BE35FD" w:rsidP="002C39AC">
            <w:pPr>
              <w:rPr>
                <w:color w:val="FF0000"/>
              </w:rPr>
            </w:pPr>
            <w:r>
              <w:rPr>
                <w:color w:val="FF0000"/>
              </w:rPr>
              <w:t>1.Гашење БИЦ-а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60037" w:rsidRDefault="00BE35FD" w:rsidP="00DE44E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1.Трошкови ликвидације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860037" w:rsidRDefault="00BE35FD" w:rsidP="00DE44E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0037" w:rsidRDefault="00BE35FD" w:rsidP="00DE44E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900.000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0037" w:rsidRDefault="00BE35FD" w:rsidP="00DE44E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0037" w:rsidRDefault="00BE35FD" w:rsidP="00DE44E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860037" w:rsidRDefault="00860037" w:rsidP="00DE44EA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900.000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0037" w:rsidRDefault="00860037" w:rsidP="00DE44EA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60037" w:rsidRDefault="00860037" w:rsidP="00DE44EA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900.000</w:t>
            </w:r>
          </w:p>
        </w:tc>
      </w:tr>
      <w:tr w:rsidR="00DE44EA" w:rsidTr="00203259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E44EA" w:rsidRDefault="00DE44EA" w:rsidP="00DE44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Пројекат </w:t>
            </w:r>
            <w:r w:rsidR="00860037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:</w:t>
            </w:r>
          </w:p>
          <w:p w:rsidR="00DE44EA" w:rsidRPr="00531B0F" w:rsidRDefault="00DE44EA" w:rsidP="00DE44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Златна бућка Ђердапа у МЗ Текија</w:t>
            </w:r>
          </w:p>
          <w:p w:rsidR="00DE44EA" w:rsidRPr="0077544A" w:rsidRDefault="00DE44EA" w:rsidP="00DE44EA">
            <w:pPr>
              <w:rPr>
                <w:b/>
                <w:color w:val="FF000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DE44EA" w:rsidRDefault="00DE44EA" w:rsidP="00DE44EA">
            <w:pPr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0602-П</w:t>
            </w:r>
            <w:r w:rsidR="00D02EF4">
              <w:rPr>
                <w:rFonts w:eastAsia="Calibri"/>
                <w:b/>
                <w:color w:val="FF0000"/>
              </w:rPr>
              <w:t>3</w:t>
            </w:r>
          </w:p>
          <w:p w:rsidR="00D02EF4" w:rsidRPr="0077544A" w:rsidRDefault="00D02EF4" w:rsidP="00DE44EA">
            <w:pPr>
              <w:rPr>
                <w:rFonts w:eastAsia="Calibri"/>
                <w:b/>
                <w:color w:val="FF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E44EA" w:rsidRPr="004F3A25" w:rsidRDefault="004F3A25" w:rsidP="00DE44EA">
            <w:pPr>
              <w:rPr>
                <w:color w:val="FF0000"/>
              </w:rPr>
            </w:pPr>
            <w:r>
              <w:rPr>
                <w:color w:val="FF0000"/>
              </w:rPr>
              <w:t>1.Привлачење већег броја туриста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E44EA" w:rsidRDefault="004F3A25" w:rsidP="00DE44E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1.Проценат повећања броја ноћења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DE44EA" w:rsidRDefault="004F3A25" w:rsidP="00DE44E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14,4%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44EA" w:rsidRDefault="004F3A25" w:rsidP="00DE44E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14,7%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44EA" w:rsidRDefault="004F3A25" w:rsidP="00DE44E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15%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44EA" w:rsidRDefault="004F3A25" w:rsidP="00DE44E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15,3%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DE44EA" w:rsidRDefault="00DE44EA" w:rsidP="00DE44EA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700.000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E44EA" w:rsidRDefault="00DE44EA" w:rsidP="00DE44EA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E44EA" w:rsidRDefault="00DE44EA" w:rsidP="00DE44EA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700.000</w:t>
            </w:r>
          </w:p>
        </w:tc>
      </w:tr>
      <w:tr w:rsidR="00DE44EA" w:rsidTr="00203259">
        <w:tc>
          <w:tcPr>
            <w:tcW w:w="1951" w:type="dxa"/>
            <w:shd w:val="clear" w:color="auto" w:fill="B6DDE8" w:themeFill="accent5" w:themeFillTint="66"/>
            <w:vAlign w:val="center"/>
          </w:tcPr>
          <w:p w:rsidR="00DE44EA" w:rsidRDefault="00DE44EA" w:rsidP="00DE44EA">
            <w:pPr>
              <w:rPr>
                <w:b/>
                <w:lang w:val="sr-Cyrl-CS"/>
              </w:rPr>
            </w:pPr>
          </w:p>
          <w:p w:rsidR="00DE44EA" w:rsidRDefault="00DE44EA" w:rsidP="00DE44EA">
            <w:pPr>
              <w:rPr>
                <w:b/>
                <w:lang w:val="sr-Cyrl-CS"/>
              </w:rPr>
            </w:pPr>
          </w:p>
          <w:p w:rsidR="00DE44EA" w:rsidRPr="006A3EFE" w:rsidRDefault="00DE44EA" w:rsidP="00DE44EA">
            <w:pPr>
              <w:rPr>
                <w:b/>
                <w:lang w:val="sr-Cyrl-CS"/>
              </w:rPr>
            </w:pPr>
            <w:r w:rsidRPr="006A3EFE">
              <w:rPr>
                <w:b/>
                <w:lang w:val="sr-Cyrl-CS"/>
              </w:rPr>
              <w:t>16 – Политички систем локалне самоуправе</w:t>
            </w:r>
          </w:p>
        </w:tc>
        <w:tc>
          <w:tcPr>
            <w:tcW w:w="677" w:type="dxa"/>
            <w:shd w:val="clear" w:color="auto" w:fill="B6DDE8" w:themeFill="accent5" w:themeFillTint="66"/>
            <w:vAlign w:val="center"/>
          </w:tcPr>
          <w:p w:rsidR="00DE44EA" w:rsidRDefault="00DE44EA" w:rsidP="00DE44EA">
            <w:pPr>
              <w:rPr>
                <w:rFonts w:eastAsia="Calibri"/>
                <w:b/>
                <w:color w:val="000000"/>
              </w:rPr>
            </w:pPr>
          </w:p>
          <w:p w:rsidR="00DE44EA" w:rsidRDefault="00DE44EA" w:rsidP="00DE44EA">
            <w:pPr>
              <w:rPr>
                <w:rFonts w:eastAsia="Calibri"/>
                <w:b/>
                <w:color w:val="000000"/>
              </w:rPr>
            </w:pPr>
          </w:p>
          <w:p w:rsidR="00DE44EA" w:rsidRPr="006A3EFE" w:rsidRDefault="00DE44EA" w:rsidP="00DE44EA">
            <w:pPr>
              <w:rPr>
                <w:rFonts w:eastAsia="Calibri"/>
                <w:b/>
                <w:color w:val="000000"/>
              </w:rPr>
            </w:pPr>
            <w:r w:rsidRPr="006A3EFE">
              <w:rPr>
                <w:rFonts w:eastAsia="Calibri"/>
                <w:b/>
                <w:color w:val="000000"/>
              </w:rPr>
              <w:t>2101</w:t>
            </w:r>
          </w:p>
          <w:p w:rsidR="00DE44EA" w:rsidRPr="006A3EFE" w:rsidRDefault="00DE44EA" w:rsidP="00DE44EA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800" w:type="dxa"/>
            <w:shd w:val="clear" w:color="auto" w:fill="B6DDE8" w:themeFill="accent5" w:themeFillTint="66"/>
          </w:tcPr>
          <w:p w:rsidR="00DE44EA" w:rsidRPr="006A3EFE" w:rsidRDefault="00DE44EA" w:rsidP="00DE44EA">
            <w:pPr>
              <w:rPr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B6DDE8" w:themeFill="accent5" w:themeFillTint="66"/>
          </w:tcPr>
          <w:p w:rsidR="00DE44EA" w:rsidRPr="006A3EFE" w:rsidRDefault="00DE44EA" w:rsidP="00DE44EA">
            <w:pPr>
              <w:rPr>
                <w:b/>
                <w:lang w:val="sr-Cyrl-CS"/>
              </w:rPr>
            </w:pPr>
          </w:p>
        </w:tc>
        <w:tc>
          <w:tcPr>
            <w:tcW w:w="1096" w:type="dxa"/>
            <w:shd w:val="clear" w:color="auto" w:fill="B6DDE8" w:themeFill="accent5" w:themeFillTint="66"/>
          </w:tcPr>
          <w:p w:rsidR="00DE44EA" w:rsidRPr="006A3EFE" w:rsidRDefault="00DE44EA" w:rsidP="00DE44EA">
            <w:pPr>
              <w:rPr>
                <w:b/>
                <w:lang w:val="sr-Cyrl-CS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DE44EA" w:rsidRPr="006A3EFE" w:rsidRDefault="00DE44EA" w:rsidP="00DE44EA">
            <w:pPr>
              <w:rPr>
                <w:b/>
                <w:lang w:val="sr-Cyrl-CS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DE44EA" w:rsidRPr="006A3EFE" w:rsidRDefault="00DE44EA" w:rsidP="00DE44EA">
            <w:pPr>
              <w:rPr>
                <w:b/>
                <w:lang w:val="sr-Cyrl-CS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DE44EA" w:rsidRPr="006A3EFE" w:rsidRDefault="00DE44EA" w:rsidP="00DE44EA">
            <w:pPr>
              <w:rPr>
                <w:b/>
                <w:lang w:val="sr-Cyrl-CS"/>
              </w:rPr>
            </w:pPr>
          </w:p>
        </w:tc>
        <w:tc>
          <w:tcPr>
            <w:tcW w:w="1307" w:type="dxa"/>
            <w:shd w:val="clear" w:color="auto" w:fill="B6DDE8" w:themeFill="accent5" w:themeFillTint="66"/>
          </w:tcPr>
          <w:p w:rsidR="00DE44EA" w:rsidRDefault="00DE44EA" w:rsidP="00DE44EA">
            <w:pPr>
              <w:rPr>
                <w:b/>
              </w:rPr>
            </w:pPr>
          </w:p>
          <w:p w:rsidR="00DE44EA" w:rsidRDefault="00DE44EA" w:rsidP="00DE44EA">
            <w:pPr>
              <w:rPr>
                <w:b/>
              </w:rPr>
            </w:pPr>
          </w:p>
          <w:p w:rsidR="00DE44EA" w:rsidRPr="00B85CF5" w:rsidRDefault="008406ED" w:rsidP="00DE44EA">
            <w:pPr>
              <w:rPr>
                <w:b/>
              </w:rPr>
            </w:pPr>
            <w:r>
              <w:rPr>
                <w:b/>
              </w:rPr>
              <w:t>29</w:t>
            </w:r>
            <w:r w:rsidR="00DE44EA">
              <w:rPr>
                <w:b/>
              </w:rPr>
              <w:t>.644.359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DE44EA" w:rsidRDefault="00DE44EA" w:rsidP="00DE44EA">
            <w:pPr>
              <w:jc w:val="center"/>
              <w:rPr>
                <w:b/>
                <w:lang w:val="sr-Cyrl-CS"/>
              </w:rPr>
            </w:pPr>
          </w:p>
          <w:p w:rsidR="00DE44EA" w:rsidRDefault="00DE44EA" w:rsidP="00DE44EA">
            <w:pPr>
              <w:jc w:val="center"/>
              <w:rPr>
                <w:b/>
                <w:lang w:val="sr-Cyrl-CS"/>
              </w:rPr>
            </w:pPr>
          </w:p>
          <w:p w:rsidR="00DE44EA" w:rsidRPr="006A3EFE" w:rsidRDefault="00DE44EA" w:rsidP="00DE44E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  <w:shd w:val="clear" w:color="auto" w:fill="B6DDE8" w:themeFill="accent5" w:themeFillTint="66"/>
          </w:tcPr>
          <w:p w:rsidR="00DE44EA" w:rsidRDefault="00DE44EA" w:rsidP="00DE44EA">
            <w:pPr>
              <w:rPr>
                <w:b/>
              </w:rPr>
            </w:pPr>
          </w:p>
          <w:p w:rsidR="00DE44EA" w:rsidRDefault="00DE44EA" w:rsidP="00DE44EA">
            <w:pPr>
              <w:rPr>
                <w:b/>
              </w:rPr>
            </w:pPr>
          </w:p>
          <w:p w:rsidR="00DE44EA" w:rsidRPr="00B85CF5" w:rsidRDefault="008406ED" w:rsidP="00DE44EA">
            <w:pPr>
              <w:rPr>
                <w:b/>
              </w:rPr>
            </w:pPr>
            <w:r>
              <w:rPr>
                <w:b/>
              </w:rPr>
              <w:t>29</w:t>
            </w:r>
            <w:r w:rsidR="00DE44EA">
              <w:rPr>
                <w:b/>
              </w:rPr>
              <w:t>.644.359</w:t>
            </w:r>
          </w:p>
        </w:tc>
      </w:tr>
      <w:tr w:rsidR="00DE44EA" w:rsidTr="00203259">
        <w:tc>
          <w:tcPr>
            <w:tcW w:w="1951" w:type="dxa"/>
            <w:vAlign w:val="center"/>
          </w:tcPr>
          <w:p w:rsidR="00DE44EA" w:rsidRPr="00171EFC" w:rsidRDefault="00DE44EA" w:rsidP="00DE44EA">
            <w:pPr>
              <w:rPr>
                <w:b/>
                <w:lang w:val="sr-Cyrl-CS"/>
              </w:rPr>
            </w:pPr>
          </w:p>
          <w:p w:rsidR="00DE44EA" w:rsidRPr="00171EFC" w:rsidRDefault="00DE44EA" w:rsidP="00DE44EA">
            <w:pPr>
              <w:rPr>
                <w:b/>
                <w:lang w:val="sr-Cyrl-CS"/>
              </w:rPr>
            </w:pPr>
            <w:r w:rsidRPr="00171EFC">
              <w:rPr>
                <w:b/>
                <w:lang w:val="sr-Cyrl-CS"/>
              </w:rPr>
              <w:t>Функционисање скупштине</w:t>
            </w:r>
          </w:p>
        </w:tc>
        <w:tc>
          <w:tcPr>
            <w:tcW w:w="677" w:type="dxa"/>
            <w:vAlign w:val="center"/>
          </w:tcPr>
          <w:p w:rsidR="00DE44EA" w:rsidRPr="00171EFC" w:rsidRDefault="00DE44EA" w:rsidP="00DE44EA">
            <w:pPr>
              <w:rPr>
                <w:rFonts w:eastAsia="Calibri"/>
                <w:b/>
                <w:color w:val="000000"/>
              </w:rPr>
            </w:pPr>
            <w:r w:rsidRPr="00171EFC">
              <w:rPr>
                <w:rFonts w:eastAsia="Calibri"/>
                <w:b/>
                <w:color w:val="000000"/>
              </w:rPr>
              <w:t>0001</w:t>
            </w:r>
          </w:p>
        </w:tc>
        <w:tc>
          <w:tcPr>
            <w:tcW w:w="1800" w:type="dxa"/>
          </w:tcPr>
          <w:p w:rsidR="00DE44EA" w:rsidRDefault="00DE44EA" w:rsidP="00DE44EA">
            <w:pPr>
              <w:rPr>
                <w:lang w:val="sr-Cyrl-CS"/>
              </w:rPr>
            </w:pPr>
            <w:r>
              <w:rPr>
                <w:lang w:val="sr-Cyrl-CS"/>
              </w:rPr>
              <w:t>1.Функционисање локалне скупштине</w:t>
            </w:r>
          </w:p>
        </w:tc>
        <w:tc>
          <w:tcPr>
            <w:tcW w:w="1620" w:type="dxa"/>
          </w:tcPr>
          <w:p w:rsidR="00DE44EA" w:rsidRDefault="00DE44EA" w:rsidP="00DE44EA">
            <w:pPr>
              <w:rPr>
                <w:lang w:val="sr-Cyrl-CS"/>
              </w:rPr>
            </w:pPr>
            <w:r>
              <w:rPr>
                <w:lang w:val="sr-Cyrl-CS"/>
              </w:rPr>
              <w:t>1.Број седница скупштине</w:t>
            </w:r>
          </w:p>
        </w:tc>
        <w:tc>
          <w:tcPr>
            <w:tcW w:w="1096" w:type="dxa"/>
          </w:tcPr>
          <w:p w:rsidR="00DE44EA" w:rsidRPr="00333FDE" w:rsidRDefault="00333FDE" w:rsidP="0040030E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E44EA" w:rsidRDefault="00DE44EA" w:rsidP="00DE44EA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DE44EA" w:rsidRDefault="00DE44EA" w:rsidP="00DE44EA">
            <w:pPr>
              <w:rPr>
                <w:lang w:val="sr-Cyrl-CS"/>
              </w:rPr>
            </w:pPr>
          </w:p>
        </w:tc>
        <w:tc>
          <w:tcPr>
            <w:tcW w:w="993" w:type="dxa"/>
          </w:tcPr>
          <w:p w:rsidR="00DE44EA" w:rsidRDefault="00DE44EA" w:rsidP="00DE44EA">
            <w:pPr>
              <w:rPr>
                <w:lang w:val="sr-Cyrl-CS"/>
              </w:rPr>
            </w:pPr>
          </w:p>
        </w:tc>
        <w:tc>
          <w:tcPr>
            <w:tcW w:w="1307" w:type="dxa"/>
          </w:tcPr>
          <w:p w:rsidR="00DE44EA" w:rsidRPr="00165436" w:rsidRDefault="00DE44EA" w:rsidP="008F7445">
            <w:pPr>
              <w:rPr>
                <w:b/>
              </w:rPr>
            </w:pPr>
            <w:r>
              <w:rPr>
                <w:b/>
              </w:rPr>
              <w:t>1</w:t>
            </w:r>
            <w:r w:rsidR="008F7445">
              <w:rPr>
                <w:b/>
              </w:rPr>
              <w:t>4</w:t>
            </w:r>
            <w:r>
              <w:rPr>
                <w:b/>
              </w:rPr>
              <w:t>.833.833</w:t>
            </w:r>
          </w:p>
        </w:tc>
        <w:tc>
          <w:tcPr>
            <w:tcW w:w="1260" w:type="dxa"/>
          </w:tcPr>
          <w:p w:rsidR="00DE44EA" w:rsidRPr="006A3EFE" w:rsidRDefault="00DE44EA" w:rsidP="00DE44E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DE44EA" w:rsidRPr="00165436" w:rsidRDefault="00DE44EA" w:rsidP="008F7445">
            <w:pPr>
              <w:rPr>
                <w:b/>
              </w:rPr>
            </w:pPr>
            <w:r>
              <w:rPr>
                <w:b/>
              </w:rPr>
              <w:t>1</w:t>
            </w:r>
            <w:r w:rsidR="008F7445">
              <w:rPr>
                <w:b/>
              </w:rPr>
              <w:t>4</w:t>
            </w:r>
            <w:r>
              <w:rPr>
                <w:b/>
              </w:rPr>
              <w:t>.833.833</w:t>
            </w:r>
          </w:p>
        </w:tc>
      </w:tr>
      <w:tr w:rsidR="00DE44EA" w:rsidTr="00203259">
        <w:trPr>
          <w:trHeight w:val="2100"/>
        </w:trPr>
        <w:tc>
          <w:tcPr>
            <w:tcW w:w="1951" w:type="dxa"/>
            <w:vAlign w:val="center"/>
          </w:tcPr>
          <w:p w:rsidR="00DE44EA" w:rsidRPr="00171EFC" w:rsidRDefault="00DE44EA" w:rsidP="00DE44EA">
            <w:pPr>
              <w:rPr>
                <w:b/>
                <w:lang w:val="sr-Cyrl-CS"/>
              </w:rPr>
            </w:pPr>
            <w:r w:rsidRPr="00171EFC">
              <w:rPr>
                <w:b/>
                <w:lang w:val="sr-Cyrl-CS"/>
              </w:rPr>
              <w:lastRenderedPageBreak/>
              <w:t>Функционисање извршних органа</w:t>
            </w:r>
          </w:p>
        </w:tc>
        <w:tc>
          <w:tcPr>
            <w:tcW w:w="677" w:type="dxa"/>
            <w:vAlign w:val="center"/>
          </w:tcPr>
          <w:p w:rsidR="00DE44EA" w:rsidRPr="00171EFC" w:rsidRDefault="00DE44EA" w:rsidP="00DE44EA">
            <w:pPr>
              <w:rPr>
                <w:rFonts w:eastAsia="Calibri"/>
                <w:b/>
                <w:color w:val="000000"/>
              </w:rPr>
            </w:pPr>
            <w:r w:rsidRPr="00171EFC">
              <w:rPr>
                <w:rFonts w:eastAsia="Calibri"/>
                <w:b/>
                <w:color w:val="000000"/>
              </w:rPr>
              <w:t>0002</w:t>
            </w:r>
          </w:p>
        </w:tc>
        <w:tc>
          <w:tcPr>
            <w:tcW w:w="1800" w:type="dxa"/>
          </w:tcPr>
          <w:p w:rsidR="00DE44EA" w:rsidRDefault="00DE44EA" w:rsidP="00DE44EA">
            <w:pPr>
              <w:rPr>
                <w:lang w:val="sr-Cyrl-CS"/>
              </w:rPr>
            </w:pPr>
            <w:r>
              <w:rPr>
                <w:lang w:val="sr-Cyrl-CS"/>
              </w:rPr>
              <w:t>1.Функционисање извршних органа</w:t>
            </w:r>
          </w:p>
        </w:tc>
        <w:tc>
          <w:tcPr>
            <w:tcW w:w="1620" w:type="dxa"/>
          </w:tcPr>
          <w:p w:rsidR="00DE44EA" w:rsidRDefault="00DE44EA" w:rsidP="00DE44EA">
            <w:pPr>
              <w:rPr>
                <w:lang w:val="sr-Cyrl-CS"/>
              </w:rPr>
            </w:pPr>
            <w:r>
              <w:rPr>
                <w:lang w:val="sr-Cyrl-CS"/>
              </w:rPr>
              <w:t>1.Број седница извршних органа</w:t>
            </w:r>
          </w:p>
        </w:tc>
        <w:tc>
          <w:tcPr>
            <w:tcW w:w="1096" w:type="dxa"/>
          </w:tcPr>
          <w:p w:rsidR="00DE44EA" w:rsidRPr="0040030E" w:rsidRDefault="0040030E" w:rsidP="0040030E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DE44EA" w:rsidRDefault="00DE44EA" w:rsidP="00DE44EA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DE44EA" w:rsidRDefault="00DE44EA" w:rsidP="00DE44EA">
            <w:pPr>
              <w:rPr>
                <w:lang w:val="sr-Cyrl-CS"/>
              </w:rPr>
            </w:pPr>
          </w:p>
        </w:tc>
        <w:tc>
          <w:tcPr>
            <w:tcW w:w="993" w:type="dxa"/>
          </w:tcPr>
          <w:p w:rsidR="00DE44EA" w:rsidRDefault="00DE44EA" w:rsidP="00DE44EA">
            <w:pPr>
              <w:rPr>
                <w:lang w:val="sr-Cyrl-CS"/>
              </w:rPr>
            </w:pPr>
          </w:p>
        </w:tc>
        <w:tc>
          <w:tcPr>
            <w:tcW w:w="1307" w:type="dxa"/>
          </w:tcPr>
          <w:p w:rsidR="00DE44EA" w:rsidRPr="00BB1C6A" w:rsidRDefault="00DE44EA" w:rsidP="008406ED">
            <w:pPr>
              <w:rPr>
                <w:b/>
              </w:rPr>
            </w:pPr>
            <w:r>
              <w:rPr>
                <w:b/>
              </w:rPr>
              <w:t>1</w:t>
            </w:r>
            <w:r w:rsidR="008406ED">
              <w:rPr>
                <w:b/>
              </w:rPr>
              <w:t>4</w:t>
            </w:r>
            <w:r>
              <w:rPr>
                <w:b/>
              </w:rPr>
              <w:t>.810.526</w:t>
            </w:r>
          </w:p>
        </w:tc>
        <w:tc>
          <w:tcPr>
            <w:tcW w:w="1260" w:type="dxa"/>
          </w:tcPr>
          <w:p w:rsidR="00DE44EA" w:rsidRDefault="00DE44EA" w:rsidP="00DE44E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</w:p>
        </w:tc>
        <w:tc>
          <w:tcPr>
            <w:tcW w:w="1267" w:type="dxa"/>
          </w:tcPr>
          <w:p w:rsidR="00DE44EA" w:rsidRPr="00BB1C6A" w:rsidRDefault="00DE44EA" w:rsidP="008F7445">
            <w:pPr>
              <w:rPr>
                <w:b/>
              </w:rPr>
            </w:pPr>
            <w:r>
              <w:rPr>
                <w:b/>
              </w:rPr>
              <w:t>1</w:t>
            </w:r>
            <w:r w:rsidR="008406ED">
              <w:rPr>
                <w:b/>
              </w:rPr>
              <w:t>4</w:t>
            </w:r>
            <w:r>
              <w:rPr>
                <w:b/>
              </w:rPr>
              <w:t>.810.526</w:t>
            </w:r>
          </w:p>
        </w:tc>
      </w:tr>
      <w:tr w:rsidR="00DE44EA" w:rsidTr="00203259">
        <w:trPr>
          <w:trHeight w:val="2070"/>
        </w:trPr>
        <w:tc>
          <w:tcPr>
            <w:tcW w:w="1951" w:type="dxa"/>
            <w:shd w:val="clear" w:color="auto" w:fill="F2F2F2" w:themeFill="background1" w:themeFillShade="F2"/>
          </w:tcPr>
          <w:p w:rsidR="00DE44EA" w:rsidRDefault="00DE44EA" w:rsidP="00DE44EA">
            <w:pPr>
              <w:jc w:val="right"/>
              <w:rPr>
                <w:b/>
                <w:lang w:val="sr-Cyrl-CS"/>
              </w:rPr>
            </w:pPr>
          </w:p>
          <w:p w:rsidR="00DE44EA" w:rsidRDefault="00DE44EA" w:rsidP="00DE44EA">
            <w:pPr>
              <w:jc w:val="right"/>
              <w:rPr>
                <w:b/>
                <w:lang w:val="sr-Cyrl-CS"/>
              </w:rPr>
            </w:pPr>
          </w:p>
          <w:p w:rsidR="00DE44EA" w:rsidRDefault="00DE44EA" w:rsidP="00DE44EA">
            <w:pPr>
              <w:jc w:val="right"/>
              <w:rPr>
                <w:b/>
                <w:lang w:val="sr-Cyrl-CS"/>
              </w:rPr>
            </w:pPr>
          </w:p>
          <w:p w:rsidR="00DE44EA" w:rsidRPr="0053343B" w:rsidRDefault="00DE44EA" w:rsidP="00DE44EA">
            <w:pPr>
              <w:jc w:val="right"/>
              <w:rPr>
                <w:b/>
                <w:lang w:val="sr-Cyrl-CS"/>
              </w:rPr>
            </w:pPr>
            <w:r w:rsidRPr="0053343B">
              <w:rPr>
                <w:b/>
                <w:lang w:val="sr-Cyrl-CS"/>
              </w:rPr>
              <w:t>УКУПНО: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DE44EA" w:rsidRPr="0053343B" w:rsidRDefault="00DE44EA" w:rsidP="00DE44EA">
            <w:pPr>
              <w:rPr>
                <w:b/>
                <w:lang w:val="sr-Cyrl-CS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E44EA" w:rsidRPr="0053343B" w:rsidRDefault="00DE44EA" w:rsidP="00DE44EA">
            <w:pPr>
              <w:rPr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DE44EA" w:rsidRPr="0053343B" w:rsidRDefault="00DE44EA" w:rsidP="00DE44EA">
            <w:pPr>
              <w:rPr>
                <w:b/>
                <w:lang w:val="sr-Cyrl-CS"/>
              </w:rPr>
            </w:pPr>
          </w:p>
        </w:tc>
        <w:tc>
          <w:tcPr>
            <w:tcW w:w="1096" w:type="dxa"/>
            <w:shd w:val="clear" w:color="auto" w:fill="F2F2F2" w:themeFill="background1" w:themeFillShade="F2"/>
          </w:tcPr>
          <w:p w:rsidR="00DE44EA" w:rsidRPr="0053343B" w:rsidRDefault="00DE44EA" w:rsidP="00DE44EA">
            <w:pPr>
              <w:rPr>
                <w:b/>
                <w:lang w:val="sr-Cyrl-C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E44EA" w:rsidRPr="0053343B" w:rsidRDefault="00DE44EA" w:rsidP="00DE44EA">
            <w:pPr>
              <w:rPr>
                <w:b/>
                <w:lang w:val="sr-Cyrl-C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E44EA" w:rsidRPr="0053343B" w:rsidRDefault="00DE44EA" w:rsidP="00DE44EA">
            <w:pPr>
              <w:rPr>
                <w:b/>
                <w:lang w:val="sr-Cyrl-C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DE44EA" w:rsidRPr="0053343B" w:rsidRDefault="00DE44EA" w:rsidP="00DE44EA">
            <w:pPr>
              <w:rPr>
                <w:b/>
                <w:lang w:val="sr-Cyrl-CS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:rsidR="00DE44EA" w:rsidRDefault="00DE44EA" w:rsidP="00DE44EA">
            <w:pPr>
              <w:rPr>
                <w:b/>
                <w:lang w:val="sr-Cyrl-CS"/>
              </w:rPr>
            </w:pPr>
          </w:p>
          <w:p w:rsidR="00DE44EA" w:rsidRDefault="00DE44EA" w:rsidP="00DE44EA">
            <w:pPr>
              <w:rPr>
                <w:b/>
                <w:lang w:val="sr-Cyrl-CS"/>
              </w:rPr>
            </w:pPr>
          </w:p>
          <w:p w:rsidR="00DE44EA" w:rsidRDefault="00DE44EA" w:rsidP="00DE44EA">
            <w:pPr>
              <w:rPr>
                <w:b/>
                <w:lang w:val="sr-Cyrl-CS"/>
              </w:rPr>
            </w:pPr>
          </w:p>
          <w:p w:rsidR="00DE44EA" w:rsidRPr="0053343B" w:rsidRDefault="00FA4C15" w:rsidP="00DE44E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75</w:t>
            </w:r>
            <w:r w:rsidR="00DE44EA">
              <w:rPr>
                <w:b/>
                <w:lang w:val="sr-Cyrl-CS"/>
              </w:rPr>
              <w:t>2.800.000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E44EA" w:rsidRDefault="00DE44EA" w:rsidP="00DE44EA">
            <w:pPr>
              <w:rPr>
                <w:b/>
                <w:lang w:val="sr-Cyrl-CS"/>
              </w:rPr>
            </w:pPr>
          </w:p>
          <w:p w:rsidR="00DE44EA" w:rsidRDefault="00DE44EA" w:rsidP="00DE44EA">
            <w:pPr>
              <w:rPr>
                <w:b/>
                <w:lang w:val="sr-Cyrl-CS"/>
              </w:rPr>
            </w:pPr>
          </w:p>
          <w:p w:rsidR="00DE44EA" w:rsidRDefault="00DE44EA" w:rsidP="00DE44EA">
            <w:pPr>
              <w:rPr>
                <w:b/>
                <w:lang w:val="sr-Cyrl-CS"/>
              </w:rPr>
            </w:pPr>
          </w:p>
          <w:p w:rsidR="00DE44EA" w:rsidRPr="0053343B" w:rsidRDefault="00FA4C15" w:rsidP="00FA4C1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104</w:t>
            </w:r>
            <w:r w:rsidR="00DE44EA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>2</w:t>
            </w:r>
            <w:r w:rsidR="00DE44EA">
              <w:rPr>
                <w:b/>
                <w:lang w:val="sr-Cyrl-CS"/>
              </w:rPr>
              <w:t>16.734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:rsidR="00DE44EA" w:rsidRDefault="00DE44EA" w:rsidP="00DE44EA">
            <w:pPr>
              <w:rPr>
                <w:b/>
                <w:lang w:val="sr-Cyrl-CS"/>
              </w:rPr>
            </w:pPr>
          </w:p>
          <w:p w:rsidR="00DE44EA" w:rsidRDefault="00DE44EA" w:rsidP="00DE44EA">
            <w:pPr>
              <w:rPr>
                <w:b/>
                <w:lang w:val="sr-Cyrl-CS"/>
              </w:rPr>
            </w:pPr>
          </w:p>
          <w:p w:rsidR="00DE44EA" w:rsidRDefault="00DE44EA" w:rsidP="00DE44EA">
            <w:pPr>
              <w:rPr>
                <w:b/>
                <w:lang w:val="sr-Cyrl-CS"/>
              </w:rPr>
            </w:pPr>
          </w:p>
          <w:p w:rsidR="00DE44EA" w:rsidRPr="0053343B" w:rsidRDefault="00FA4C15" w:rsidP="00FA4C1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857</w:t>
            </w:r>
            <w:r w:rsidR="00DE44EA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>0</w:t>
            </w:r>
            <w:r w:rsidR="00DE44EA">
              <w:rPr>
                <w:b/>
                <w:lang w:val="sr-Cyrl-CS"/>
              </w:rPr>
              <w:t>16.734</w:t>
            </w:r>
          </w:p>
        </w:tc>
      </w:tr>
    </w:tbl>
    <w:p w:rsidR="00343581" w:rsidRPr="00D933FC" w:rsidRDefault="00343581" w:rsidP="00D933FC"/>
    <w:sectPr w:rsidR="00343581" w:rsidRPr="00D933FC" w:rsidSect="00BB3CC6">
      <w:pgSz w:w="16839" w:h="11907" w:orient="landscape" w:code="9"/>
      <w:pgMar w:top="1008" w:right="288" w:bottom="864" w:left="61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519" w:rsidRDefault="00C40519" w:rsidP="00D73095">
      <w:r>
        <w:separator/>
      </w:r>
    </w:p>
  </w:endnote>
  <w:endnote w:type="continuationSeparator" w:id="1">
    <w:p w:rsidR="00C40519" w:rsidRDefault="00C40519" w:rsidP="00D7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519" w:rsidRDefault="00C40519" w:rsidP="00D73095">
      <w:r>
        <w:separator/>
      </w:r>
    </w:p>
  </w:footnote>
  <w:footnote w:type="continuationSeparator" w:id="1">
    <w:p w:rsidR="00C40519" w:rsidRDefault="00C40519" w:rsidP="00D73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61BF"/>
    <w:multiLevelType w:val="hybridMultilevel"/>
    <w:tmpl w:val="7936A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458"/>
    <w:rsid w:val="00001BE4"/>
    <w:rsid w:val="00003CA2"/>
    <w:rsid w:val="00004300"/>
    <w:rsid w:val="00007A08"/>
    <w:rsid w:val="00012DF6"/>
    <w:rsid w:val="0001303C"/>
    <w:rsid w:val="00013DD6"/>
    <w:rsid w:val="00025451"/>
    <w:rsid w:val="00025866"/>
    <w:rsid w:val="000279BB"/>
    <w:rsid w:val="00027FF5"/>
    <w:rsid w:val="000308D0"/>
    <w:rsid w:val="0003411D"/>
    <w:rsid w:val="00037205"/>
    <w:rsid w:val="000433BC"/>
    <w:rsid w:val="00044261"/>
    <w:rsid w:val="000447D6"/>
    <w:rsid w:val="0004626A"/>
    <w:rsid w:val="000471EE"/>
    <w:rsid w:val="00051EC6"/>
    <w:rsid w:val="00052593"/>
    <w:rsid w:val="0005284C"/>
    <w:rsid w:val="00053BFC"/>
    <w:rsid w:val="0005473E"/>
    <w:rsid w:val="000563D9"/>
    <w:rsid w:val="000579BC"/>
    <w:rsid w:val="0006167C"/>
    <w:rsid w:val="000632FF"/>
    <w:rsid w:val="00067FF4"/>
    <w:rsid w:val="00072AF9"/>
    <w:rsid w:val="00072E1D"/>
    <w:rsid w:val="000737A4"/>
    <w:rsid w:val="00076DEB"/>
    <w:rsid w:val="00080059"/>
    <w:rsid w:val="00080186"/>
    <w:rsid w:val="00080AF7"/>
    <w:rsid w:val="00082C9A"/>
    <w:rsid w:val="00086680"/>
    <w:rsid w:val="0009097E"/>
    <w:rsid w:val="0009303D"/>
    <w:rsid w:val="0009335E"/>
    <w:rsid w:val="000946C5"/>
    <w:rsid w:val="000952BB"/>
    <w:rsid w:val="0009584E"/>
    <w:rsid w:val="00097445"/>
    <w:rsid w:val="00097A51"/>
    <w:rsid w:val="00097B8E"/>
    <w:rsid w:val="00097F05"/>
    <w:rsid w:val="000A228F"/>
    <w:rsid w:val="000A28F5"/>
    <w:rsid w:val="000A6A26"/>
    <w:rsid w:val="000A76D7"/>
    <w:rsid w:val="000A7A30"/>
    <w:rsid w:val="000B230B"/>
    <w:rsid w:val="000B6C02"/>
    <w:rsid w:val="000B74FB"/>
    <w:rsid w:val="000B7D8D"/>
    <w:rsid w:val="000C05E4"/>
    <w:rsid w:val="000C12FD"/>
    <w:rsid w:val="000C1A28"/>
    <w:rsid w:val="000C585B"/>
    <w:rsid w:val="000C6AEA"/>
    <w:rsid w:val="000C7727"/>
    <w:rsid w:val="000D0141"/>
    <w:rsid w:val="000D27FF"/>
    <w:rsid w:val="000D3888"/>
    <w:rsid w:val="000D4A19"/>
    <w:rsid w:val="000E2068"/>
    <w:rsid w:val="000E306D"/>
    <w:rsid w:val="000F5952"/>
    <w:rsid w:val="000F5C3E"/>
    <w:rsid w:val="000F6B9D"/>
    <w:rsid w:val="000F7A35"/>
    <w:rsid w:val="000F7F99"/>
    <w:rsid w:val="00100C05"/>
    <w:rsid w:val="00101053"/>
    <w:rsid w:val="00101715"/>
    <w:rsid w:val="00101B27"/>
    <w:rsid w:val="00102707"/>
    <w:rsid w:val="0010278E"/>
    <w:rsid w:val="0010284E"/>
    <w:rsid w:val="00103E21"/>
    <w:rsid w:val="001102D7"/>
    <w:rsid w:val="00111756"/>
    <w:rsid w:val="001132AB"/>
    <w:rsid w:val="0011668C"/>
    <w:rsid w:val="0011796E"/>
    <w:rsid w:val="0012088A"/>
    <w:rsid w:val="00121D00"/>
    <w:rsid w:val="00122540"/>
    <w:rsid w:val="00126D8E"/>
    <w:rsid w:val="00130415"/>
    <w:rsid w:val="00133539"/>
    <w:rsid w:val="001359CF"/>
    <w:rsid w:val="00135C97"/>
    <w:rsid w:val="00137C8B"/>
    <w:rsid w:val="00144E0F"/>
    <w:rsid w:val="00145144"/>
    <w:rsid w:val="001454D9"/>
    <w:rsid w:val="001466F8"/>
    <w:rsid w:val="001512DE"/>
    <w:rsid w:val="001518C3"/>
    <w:rsid w:val="001529D9"/>
    <w:rsid w:val="0015741C"/>
    <w:rsid w:val="00161897"/>
    <w:rsid w:val="00162A97"/>
    <w:rsid w:val="00163989"/>
    <w:rsid w:val="00165436"/>
    <w:rsid w:val="00165F20"/>
    <w:rsid w:val="00166909"/>
    <w:rsid w:val="00171EFC"/>
    <w:rsid w:val="0017259C"/>
    <w:rsid w:val="00174A77"/>
    <w:rsid w:val="00175347"/>
    <w:rsid w:val="00176F8F"/>
    <w:rsid w:val="00180409"/>
    <w:rsid w:val="00181306"/>
    <w:rsid w:val="00182576"/>
    <w:rsid w:val="00183CB0"/>
    <w:rsid w:val="00183D14"/>
    <w:rsid w:val="001848DD"/>
    <w:rsid w:val="00184B96"/>
    <w:rsid w:val="00186CEC"/>
    <w:rsid w:val="001870B5"/>
    <w:rsid w:val="001902CF"/>
    <w:rsid w:val="00190CE3"/>
    <w:rsid w:val="00191EE7"/>
    <w:rsid w:val="00192B2E"/>
    <w:rsid w:val="00196473"/>
    <w:rsid w:val="001969AF"/>
    <w:rsid w:val="00197E01"/>
    <w:rsid w:val="001A1220"/>
    <w:rsid w:val="001A1640"/>
    <w:rsid w:val="001A1988"/>
    <w:rsid w:val="001A3B6A"/>
    <w:rsid w:val="001A3B8E"/>
    <w:rsid w:val="001A437A"/>
    <w:rsid w:val="001A5E65"/>
    <w:rsid w:val="001B3D25"/>
    <w:rsid w:val="001B4FFB"/>
    <w:rsid w:val="001B50CB"/>
    <w:rsid w:val="001C03B5"/>
    <w:rsid w:val="001C0AC2"/>
    <w:rsid w:val="001C1A25"/>
    <w:rsid w:val="001C2612"/>
    <w:rsid w:val="001D19CB"/>
    <w:rsid w:val="001D47FF"/>
    <w:rsid w:val="001D6560"/>
    <w:rsid w:val="001D7394"/>
    <w:rsid w:val="001D75D3"/>
    <w:rsid w:val="001E005E"/>
    <w:rsid w:val="001E0564"/>
    <w:rsid w:val="001E084B"/>
    <w:rsid w:val="001E1A5A"/>
    <w:rsid w:val="001E2D64"/>
    <w:rsid w:val="001E3CB5"/>
    <w:rsid w:val="001E4A8B"/>
    <w:rsid w:val="001E6412"/>
    <w:rsid w:val="001F3016"/>
    <w:rsid w:val="001F4CA6"/>
    <w:rsid w:val="001F5DA7"/>
    <w:rsid w:val="00203259"/>
    <w:rsid w:val="00203376"/>
    <w:rsid w:val="00203AE9"/>
    <w:rsid w:val="00203BE9"/>
    <w:rsid w:val="00204DEF"/>
    <w:rsid w:val="00211B07"/>
    <w:rsid w:val="0021779F"/>
    <w:rsid w:val="002316A2"/>
    <w:rsid w:val="002372A7"/>
    <w:rsid w:val="002449A3"/>
    <w:rsid w:val="0024565E"/>
    <w:rsid w:val="00247B8E"/>
    <w:rsid w:val="002505BA"/>
    <w:rsid w:val="00250ACB"/>
    <w:rsid w:val="002523D1"/>
    <w:rsid w:val="00256B13"/>
    <w:rsid w:val="00266DC1"/>
    <w:rsid w:val="0027019F"/>
    <w:rsid w:val="00270B65"/>
    <w:rsid w:val="00273540"/>
    <w:rsid w:val="00274674"/>
    <w:rsid w:val="00274A8B"/>
    <w:rsid w:val="00276D7D"/>
    <w:rsid w:val="00280244"/>
    <w:rsid w:val="00284A40"/>
    <w:rsid w:val="00284AED"/>
    <w:rsid w:val="00285602"/>
    <w:rsid w:val="00285FA3"/>
    <w:rsid w:val="00286E8C"/>
    <w:rsid w:val="00291BD1"/>
    <w:rsid w:val="00294D35"/>
    <w:rsid w:val="00296898"/>
    <w:rsid w:val="002969E1"/>
    <w:rsid w:val="00296EBD"/>
    <w:rsid w:val="00297262"/>
    <w:rsid w:val="002A122B"/>
    <w:rsid w:val="002A5B97"/>
    <w:rsid w:val="002A650E"/>
    <w:rsid w:val="002B2043"/>
    <w:rsid w:val="002B267B"/>
    <w:rsid w:val="002B4294"/>
    <w:rsid w:val="002B58CA"/>
    <w:rsid w:val="002B5C8E"/>
    <w:rsid w:val="002B78A0"/>
    <w:rsid w:val="002C1F9B"/>
    <w:rsid w:val="002C2EC7"/>
    <w:rsid w:val="002C39AC"/>
    <w:rsid w:val="002C7E12"/>
    <w:rsid w:val="002C7E5D"/>
    <w:rsid w:val="002D148D"/>
    <w:rsid w:val="002D14F2"/>
    <w:rsid w:val="002D385E"/>
    <w:rsid w:val="002D3F56"/>
    <w:rsid w:val="002D63AC"/>
    <w:rsid w:val="002E1F27"/>
    <w:rsid w:val="002F2459"/>
    <w:rsid w:val="002F2ADA"/>
    <w:rsid w:val="002F2FEA"/>
    <w:rsid w:val="002F6338"/>
    <w:rsid w:val="00303E39"/>
    <w:rsid w:val="00305ADE"/>
    <w:rsid w:val="003118A4"/>
    <w:rsid w:val="00314153"/>
    <w:rsid w:val="003154A6"/>
    <w:rsid w:val="00315C3B"/>
    <w:rsid w:val="00316369"/>
    <w:rsid w:val="003175DD"/>
    <w:rsid w:val="00324C49"/>
    <w:rsid w:val="0032703B"/>
    <w:rsid w:val="0033109B"/>
    <w:rsid w:val="003337D7"/>
    <w:rsid w:val="00333FDE"/>
    <w:rsid w:val="0033411B"/>
    <w:rsid w:val="00334860"/>
    <w:rsid w:val="00336A5F"/>
    <w:rsid w:val="0034269D"/>
    <w:rsid w:val="00343581"/>
    <w:rsid w:val="00344613"/>
    <w:rsid w:val="003461DC"/>
    <w:rsid w:val="00355829"/>
    <w:rsid w:val="003562EF"/>
    <w:rsid w:val="0035694B"/>
    <w:rsid w:val="00356E09"/>
    <w:rsid w:val="00357AE0"/>
    <w:rsid w:val="00357FDF"/>
    <w:rsid w:val="003604C3"/>
    <w:rsid w:val="00361861"/>
    <w:rsid w:val="00362540"/>
    <w:rsid w:val="003654B9"/>
    <w:rsid w:val="00365D67"/>
    <w:rsid w:val="0036717A"/>
    <w:rsid w:val="0037006F"/>
    <w:rsid w:val="00371646"/>
    <w:rsid w:val="00372D63"/>
    <w:rsid w:val="003756FE"/>
    <w:rsid w:val="00375C0D"/>
    <w:rsid w:val="00376D14"/>
    <w:rsid w:val="003775F5"/>
    <w:rsid w:val="0038141A"/>
    <w:rsid w:val="00381CF3"/>
    <w:rsid w:val="00385A0C"/>
    <w:rsid w:val="00386A3F"/>
    <w:rsid w:val="003878E9"/>
    <w:rsid w:val="003902C6"/>
    <w:rsid w:val="00390412"/>
    <w:rsid w:val="0039369C"/>
    <w:rsid w:val="00394428"/>
    <w:rsid w:val="003A43AF"/>
    <w:rsid w:val="003A4A9D"/>
    <w:rsid w:val="003A568A"/>
    <w:rsid w:val="003B0AFC"/>
    <w:rsid w:val="003B33E2"/>
    <w:rsid w:val="003B3EC3"/>
    <w:rsid w:val="003B6CC2"/>
    <w:rsid w:val="003C4193"/>
    <w:rsid w:val="003C49CD"/>
    <w:rsid w:val="003C52B7"/>
    <w:rsid w:val="003C7AFE"/>
    <w:rsid w:val="003D40DE"/>
    <w:rsid w:val="003D4FB8"/>
    <w:rsid w:val="003D6BFC"/>
    <w:rsid w:val="003D6F2E"/>
    <w:rsid w:val="003D701C"/>
    <w:rsid w:val="003E01B3"/>
    <w:rsid w:val="003E2DE7"/>
    <w:rsid w:val="003E2F41"/>
    <w:rsid w:val="003E5020"/>
    <w:rsid w:val="003E50C9"/>
    <w:rsid w:val="003E5CDD"/>
    <w:rsid w:val="003E6DFF"/>
    <w:rsid w:val="003E75C3"/>
    <w:rsid w:val="003F1050"/>
    <w:rsid w:val="003F1156"/>
    <w:rsid w:val="003F2596"/>
    <w:rsid w:val="003F2CC9"/>
    <w:rsid w:val="003F4D09"/>
    <w:rsid w:val="003F526B"/>
    <w:rsid w:val="003F5FED"/>
    <w:rsid w:val="0040030E"/>
    <w:rsid w:val="00401500"/>
    <w:rsid w:val="00403028"/>
    <w:rsid w:val="00403A2B"/>
    <w:rsid w:val="00405B17"/>
    <w:rsid w:val="0041193C"/>
    <w:rsid w:val="00412D0D"/>
    <w:rsid w:val="00414BC8"/>
    <w:rsid w:val="00415103"/>
    <w:rsid w:val="004167E3"/>
    <w:rsid w:val="00416A31"/>
    <w:rsid w:val="004172A3"/>
    <w:rsid w:val="00420E42"/>
    <w:rsid w:val="00421D51"/>
    <w:rsid w:val="0042217A"/>
    <w:rsid w:val="004267A2"/>
    <w:rsid w:val="004302CA"/>
    <w:rsid w:val="00432D43"/>
    <w:rsid w:val="00433F23"/>
    <w:rsid w:val="00436221"/>
    <w:rsid w:val="00437ABC"/>
    <w:rsid w:val="00445306"/>
    <w:rsid w:val="0044533C"/>
    <w:rsid w:val="00445E0B"/>
    <w:rsid w:val="0045403B"/>
    <w:rsid w:val="00454BB9"/>
    <w:rsid w:val="00454D49"/>
    <w:rsid w:val="00455ADE"/>
    <w:rsid w:val="00455D76"/>
    <w:rsid w:val="00456FA2"/>
    <w:rsid w:val="004615EC"/>
    <w:rsid w:val="004641E6"/>
    <w:rsid w:val="004663DA"/>
    <w:rsid w:val="0047152C"/>
    <w:rsid w:val="00472780"/>
    <w:rsid w:val="004735FB"/>
    <w:rsid w:val="004816B0"/>
    <w:rsid w:val="0048209C"/>
    <w:rsid w:val="00482677"/>
    <w:rsid w:val="00482690"/>
    <w:rsid w:val="0048309D"/>
    <w:rsid w:val="004838B0"/>
    <w:rsid w:val="00485BB4"/>
    <w:rsid w:val="00486C16"/>
    <w:rsid w:val="004906B5"/>
    <w:rsid w:val="00495FDF"/>
    <w:rsid w:val="004A0B30"/>
    <w:rsid w:val="004A18A5"/>
    <w:rsid w:val="004A2E9B"/>
    <w:rsid w:val="004A683C"/>
    <w:rsid w:val="004A7CCF"/>
    <w:rsid w:val="004B4BDC"/>
    <w:rsid w:val="004C0686"/>
    <w:rsid w:val="004C2A4F"/>
    <w:rsid w:val="004C3969"/>
    <w:rsid w:val="004D0F8F"/>
    <w:rsid w:val="004D4214"/>
    <w:rsid w:val="004D680A"/>
    <w:rsid w:val="004D685D"/>
    <w:rsid w:val="004D7F56"/>
    <w:rsid w:val="004E089A"/>
    <w:rsid w:val="004E0C30"/>
    <w:rsid w:val="004E10FD"/>
    <w:rsid w:val="004E1A50"/>
    <w:rsid w:val="004E3736"/>
    <w:rsid w:val="004E40EE"/>
    <w:rsid w:val="004E527E"/>
    <w:rsid w:val="004E6D4A"/>
    <w:rsid w:val="004F0079"/>
    <w:rsid w:val="004F0196"/>
    <w:rsid w:val="004F0E57"/>
    <w:rsid w:val="004F1A40"/>
    <w:rsid w:val="004F3759"/>
    <w:rsid w:val="004F3A25"/>
    <w:rsid w:val="004F3BB1"/>
    <w:rsid w:val="004F4268"/>
    <w:rsid w:val="004F4DB7"/>
    <w:rsid w:val="0050149F"/>
    <w:rsid w:val="00504A12"/>
    <w:rsid w:val="0050768E"/>
    <w:rsid w:val="0051687F"/>
    <w:rsid w:val="0051693D"/>
    <w:rsid w:val="00517518"/>
    <w:rsid w:val="005178DA"/>
    <w:rsid w:val="005216EE"/>
    <w:rsid w:val="00522929"/>
    <w:rsid w:val="00523CFF"/>
    <w:rsid w:val="005265F6"/>
    <w:rsid w:val="0052795B"/>
    <w:rsid w:val="005302B4"/>
    <w:rsid w:val="00530526"/>
    <w:rsid w:val="00531B0F"/>
    <w:rsid w:val="005327B1"/>
    <w:rsid w:val="0053343B"/>
    <w:rsid w:val="0053686D"/>
    <w:rsid w:val="00537E13"/>
    <w:rsid w:val="00540352"/>
    <w:rsid w:val="00540D1E"/>
    <w:rsid w:val="005449CC"/>
    <w:rsid w:val="00545CE6"/>
    <w:rsid w:val="00546741"/>
    <w:rsid w:val="00546AC5"/>
    <w:rsid w:val="00550FC8"/>
    <w:rsid w:val="005565C2"/>
    <w:rsid w:val="00556A19"/>
    <w:rsid w:val="0056155B"/>
    <w:rsid w:val="0056279F"/>
    <w:rsid w:val="00562ACD"/>
    <w:rsid w:val="005671BC"/>
    <w:rsid w:val="00571548"/>
    <w:rsid w:val="00572B9C"/>
    <w:rsid w:val="00580494"/>
    <w:rsid w:val="005816CF"/>
    <w:rsid w:val="00582EE7"/>
    <w:rsid w:val="00583725"/>
    <w:rsid w:val="00584342"/>
    <w:rsid w:val="00584D86"/>
    <w:rsid w:val="00585C68"/>
    <w:rsid w:val="00586993"/>
    <w:rsid w:val="0059120B"/>
    <w:rsid w:val="00592258"/>
    <w:rsid w:val="00593C3E"/>
    <w:rsid w:val="005950AA"/>
    <w:rsid w:val="005961D5"/>
    <w:rsid w:val="00597718"/>
    <w:rsid w:val="005A4B70"/>
    <w:rsid w:val="005A6386"/>
    <w:rsid w:val="005A6D90"/>
    <w:rsid w:val="005B2AEA"/>
    <w:rsid w:val="005C230A"/>
    <w:rsid w:val="005C3CFA"/>
    <w:rsid w:val="005C4A8D"/>
    <w:rsid w:val="005C622A"/>
    <w:rsid w:val="005C6D18"/>
    <w:rsid w:val="005C70E7"/>
    <w:rsid w:val="005C7459"/>
    <w:rsid w:val="005C7AFA"/>
    <w:rsid w:val="005C7E8C"/>
    <w:rsid w:val="005D088B"/>
    <w:rsid w:val="005D2374"/>
    <w:rsid w:val="005D32CF"/>
    <w:rsid w:val="005D330E"/>
    <w:rsid w:val="005D6D55"/>
    <w:rsid w:val="005D73BA"/>
    <w:rsid w:val="005D74AE"/>
    <w:rsid w:val="005D7EE4"/>
    <w:rsid w:val="005E25F0"/>
    <w:rsid w:val="005E2D30"/>
    <w:rsid w:val="005E379F"/>
    <w:rsid w:val="005E3C7B"/>
    <w:rsid w:val="005E4A63"/>
    <w:rsid w:val="005E58F1"/>
    <w:rsid w:val="005E5A68"/>
    <w:rsid w:val="005F2748"/>
    <w:rsid w:val="005F54F1"/>
    <w:rsid w:val="005F7013"/>
    <w:rsid w:val="00602CDD"/>
    <w:rsid w:val="00604AA6"/>
    <w:rsid w:val="006052E9"/>
    <w:rsid w:val="006078F8"/>
    <w:rsid w:val="006107A1"/>
    <w:rsid w:val="00614CB4"/>
    <w:rsid w:val="00625949"/>
    <w:rsid w:val="00625BC3"/>
    <w:rsid w:val="00626B61"/>
    <w:rsid w:val="00626F8F"/>
    <w:rsid w:val="00630826"/>
    <w:rsid w:val="00634DB1"/>
    <w:rsid w:val="0064027E"/>
    <w:rsid w:val="00640F0A"/>
    <w:rsid w:val="00641DB6"/>
    <w:rsid w:val="00645902"/>
    <w:rsid w:val="00645E85"/>
    <w:rsid w:val="00646DA1"/>
    <w:rsid w:val="00647C96"/>
    <w:rsid w:val="00650A07"/>
    <w:rsid w:val="006556C3"/>
    <w:rsid w:val="006608F4"/>
    <w:rsid w:val="0066267F"/>
    <w:rsid w:val="00664322"/>
    <w:rsid w:val="006649AA"/>
    <w:rsid w:val="00671E3C"/>
    <w:rsid w:val="00674A8F"/>
    <w:rsid w:val="00674CF8"/>
    <w:rsid w:val="006826B1"/>
    <w:rsid w:val="00682E7F"/>
    <w:rsid w:val="00686F77"/>
    <w:rsid w:val="006933AD"/>
    <w:rsid w:val="00697752"/>
    <w:rsid w:val="006A100C"/>
    <w:rsid w:val="006A1DAC"/>
    <w:rsid w:val="006A3BD7"/>
    <w:rsid w:val="006A3EFE"/>
    <w:rsid w:val="006A4FB4"/>
    <w:rsid w:val="006A5BCF"/>
    <w:rsid w:val="006B03F9"/>
    <w:rsid w:val="006B1975"/>
    <w:rsid w:val="006B6AD6"/>
    <w:rsid w:val="006C1780"/>
    <w:rsid w:val="006C1F02"/>
    <w:rsid w:val="006C31B9"/>
    <w:rsid w:val="006C5E49"/>
    <w:rsid w:val="006C6ABC"/>
    <w:rsid w:val="006D52D6"/>
    <w:rsid w:val="006D55AD"/>
    <w:rsid w:val="006E4117"/>
    <w:rsid w:val="006E5B6A"/>
    <w:rsid w:val="006F0029"/>
    <w:rsid w:val="006F17B8"/>
    <w:rsid w:val="006F23CD"/>
    <w:rsid w:val="006F385A"/>
    <w:rsid w:val="006F39DE"/>
    <w:rsid w:val="006F4694"/>
    <w:rsid w:val="006F591D"/>
    <w:rsid w:val="006F6DF3"/>
    <w:rsid w:val="00702552"/>
    <w:rsid w:val="00703257"/>
    <w:rsid w:val="0070476D"/>
    <w:rsid w:val="007056EB"/>
    <w:rsid w:val="00705BC8"/>
    <w:rsid w:val="0070762C"/>
    <w:rsid w:val="0071082C"/>
    <w:rsid w:val="007117AE"/>
    <w:rsid w:val="00715758"/>
    <w:rsid w:val="00715F45"/>
    <w:rsid w:val="0072200D"/>
    <w:rsid w:val="00723564"/>
    <w:rsid w:val="0072440D"/>
    <w:rsid w:val="00724719"/>
    <w:rsid w:val="007303FA"/>
    <w:rsid w:val="00730888"/>
    <w:rsid w:val="00732C80"/>
    <w:rsid w:val="00733D5D"/>
    <w:rsid w:val="00733FF5"/>
    <w:rsid w:val="00735A9D"/>
    <w:rsid w:val="00735D55"/>
    <w:rsid w:val="00736615"/>
    <w:rsid w:val="00741984"/>
    <w:rsid w:val="00742B64"/>
    <w:rsid w:val="0074336E"/>
    <w:rsid w:val="00744BEA"/>
    <w:rsid w:val="007457F6"/>
    <w:rsid w:val="00751AE3"/>
    <w:rsid w:val="00751D2A"/>
    <w:rsid w:val="00755217"/>
    <w:rsid w:val="007621DB"/>
    <w:rsid w:val="0076383E"/>
    <w:rsid w:val="00770B4F"/>
    <w:rsid w:val="0077544A"/>
    <w:rsid w:val="0078076C"/>
    <w:rsid w:val="00785AD2"/>
    <w:rsid w:val="007917A6"/>
    <w:rsid w:val="00794184"/>
    <w:rsid w:val="00795A35"/>
    <w:rsid w:val="007A24FB"/>
    <w:rsid w:val="007A5B98"/>
    <w:rsid w:val="007A6401"/>
    <w:rsid w:val="007A7C34"/>
    <w:rsid w:val="007B08A7"/>
    <w:rsid w:val="007B0E06"/>
    <w:rsid w:val="007B4DEB"/>
    <w:rsid w:val="007C5B8A"/>
    <w:rsid w:val="007C60DB"/>
    <w:rsid w:val="007C780B"/>
    <w:rsid w:val="007C7832"/>
    <w:rsid w:val="007D066E"/>
    <w:rsid w:val="007D20F1"/>
    <w:rsid w:val="007D264F"/>
    <w:rsid w:val="007D2F1B"/>
    <w:rsid w:val="007D41B4"/>
    <w:rsid w:val="007D475D"/>
    <w:rsid w:val="007D7A12"/>
    <w:rsid w:val="007E0A12"/>
    <w:rsid w:val="007E2E81"/>
    <w:rsid w:val="007E43F8"/>
    <w:rsid w:val="007E61B2"/>
    <w:rsid w:val="007F492D"/>
    <w:rsid w:val="007F636C"/>
    <w:rsid w:val="007F70A3"/>
    <w:rsid w:val="00800A44"/>
    <w:rsid w:val="0080101F"/>
    <w:rsid w:val="008017B5"/>
    <w:rsid w:val="00802C05"/>
    <w:rsid w:val="00803C15"/>
    <w:rsid w:val="0080432F"/>
    <w:rsid w:val="00810B1C"/>
    <w:rsid w:val="008117D7"/>
    <w:rsid w:val="00813880"/>
    <w:rsid w:val="0081527E"/>
    <w:rsid w:val="00817B00"/>
    <w:rsid w:val="00821D63"/>
    <w:rsid w:val="00824F7A"/>
    <w:rsid w:val="00827352"/>
    <w:rsid w:val="008311B6"/>
    <w:rsid w:val="008317A9"/>
    <w:rsid w:val="00832997"/>
    <w:rsid w:val="00832A2A"/>
    <w:rsid w:val="00832A65"/>
    <w:rsid w:val="00832F27"/>
    <w:rsid w:val="00836BB5"/>
    <w:rsid w:val="008406ED"/>
    <w:rsid w:val="00840CF6"/>
    <w:rsid w:val="008432B7"/>
    <w:rsid w:val="008478C2"/>
    <w:rsid w:val="008519DE"/>
    <w:rsid w:val="00852AAE"/>
    <w:rsid w:val="008536F2"/>
    <w:rsid w:val="00853830"/>
    <w:rsid w:val="00855795"/>
    <w:rsid w:val="008567D6"/>
    <w:rsid w:val="008578D6"/>
    <w:rsid w:val="00860037"/>
    <w:rsid w:val="00863107"/>
    <w:rsid w:val="00863D6C"/>
    <w:rsid w:val="00864A05"/>
    <w:rsid w:val="00865D74"/>
    <w:rsid w:val="00866501"/>
    <w:rsid w:val="00880D23"/>
    <w:rsid w:val="00884676"/>
    <w:rsid w:val="008862EE"/>
    <w:rsid w:val="00886D88"/>
    <w:rsid w:val="00887CE5"/>
    <w:rsid w:val="008953BC"/>
    <w:rsid w:val="00895B4A"/>
    <w:rsid w:val="00896215"/>
    <w:rsid w:val="0089769B"/>
    <w:rsid w:val="00897AAA"/>
    <w:rsid w:val="008A0A2B"/>
    <w:rsid w:val="008A55FB"/>
    <w:rsid w:val="008A7646"/>
    <w:rsid w:val="008A7669"/>
    <w:rsid w:val="008B0B4B"/>
    <w:rsid w:val="008B2E19"/>
    <w:rsid w:val="008B43E6"/>
    <w:rsid w:val="008C1564"/>
    <w:rsid w:val="008C3199"/>
    <w:rsid w:val="008C40CB"/>
    <w:rsid w:val="008C4438"/>
    <w:rsid w:val="008C5A84"/>
    <w:rsid w:val="008D3232"/>
    <w:rsid w:val="008D5F78"/>
    <w:rsid w:val="008D71BB"/>
    <w:rsid w:val="008E03B9"/>
    <w:rsid w:val="008E11A4"/>
    <w:rsid w:val="008E36CF"/>
    <w:rsid w:val="008E406B"/>
    <w:rsid w:val="008E64D7"/>
    <w:rsid w:val="008E78E3"/>
    <w:rsid w:val="008F2584"/>
    <w:rsid w:val="008F3B8A"/>
    <w:rsid w:val="008F4136"/>
    <w:rsid w:val="008F49D2"/>
    <w:rsid w:val="008F5CC2"/>
    <w:rsid w:val="008F7445"/>
    <w:rsid w:val="008F7E4F"/>
    <w:rsid w:val="00901589"/>
    <w:rsid w:val="009130F7"/>
    <w:rsid w:val="00914081"/>
    <w:rsid w:val="00915598"/>
    <w:rsid w:val="0091723F"/>
    <w:rsid w:val="00920082"/>
    <w:rsid w:val="00920406"/>
    <w:rsid w:val="009206B3"/>
    <w:rsid w:val="00920CA2"/>
    <w:rsid w:val="00926768"/>
    <w:rsid w:val="00930DC5"/>
    <w:rsid w:val="00932380"/>
    <w:rsid w:val="00934534"/>
    <w:rsid w:val="00940A4A"/>
    <w:rsid w:val="00941A11"/>
    <w:rsid w:val="00944D45"/>
    <w:rsid w:val="00944F23"/>
    <w:rsid w:val="00955A31"/>
    <w:rsid w:val="009578B5"/>
    <w:rsid w:val="009604E2"/>
    <w:rsid w:val="00960BBC"/>
    <w:rsid w:val="00960DD3"/>
    <w:rsid w:val="009619A6"/>
    <w:rsid w:val="0096308F"/>
    <w:rsid w:val="009647BA"/>
    <w:rsid w:val="00965B4E"/>
    <w:rsid w:val="009669D0"/>
    <w:rsid w:val="00967707"/>
    <w:rsid w:val="009677A0"/>
    <w:rsid w:val="009718C7"/>
    <w:rsid w:val="00973F14"/>
    <w:rsid w:val="00974FE9"/>
    <w:rsid w:val="00976670"/>
    <w:rsid w:val="00991699"/>
    <w:rsid w:val="00996A08"/>
    <w:rsid w:val="009A06F1"/>
    <w:rsid w:val="009A3242"/>
    <w:rsid w:val="009A41B9"/>
    <w:rsid w:val="009A4998"/>
    <w:rsid w:val="009B003D"/>
    <w:rsid w:val="009B1447"/>
    <w:rsid w:val="009B3EED"/>
    <w:rsid w:val="009B5558"/>
    <w:rsid w:val="009B6051"/>
    <w:rsid w:val="009B6930"/>
    <w:rsid w:val="009C0C8C"/>
    <w:rsid w:val="009C2D96"/>
    <w:rsid w:val="009C40C8"/>
    <w:rsid w:val="009C5005"/>
    <w:rsid w:val="009C6DD2"/>
    <w:rsid w:val="009D2109"/>
    <w:rsid w:val="009D37F4"/>
    <w:rsid w:val="009D679F"/>
    <w:rsid w:val="009D6B88"/>
    <w:rsid w:val="009D6CCB"/>
    <w:rsid w:val="009E095B"/>
    <w:rsid w:val="009E2CE7"/>
    <w:rsid w:val="009E3CA4"/>
    <w:rsid w:val="009E4BC9"/>
    <w:rsid w:val="009E51E0"/>
    <w:rsid w:val="009F25E6"/>
    <w:rsid w:val="009F3113"/>
    <w:rsid w:val="009F6A25"/>
    <w:rsid w:val="009F6D0F"/>
    <w:rsid w:val="00A0060E"/>
    <w:rsid w:val="00A00F14"/>
    <w:rsid w:val="00A0112C"/>
    <w:rsid w:val="00A049A1"/>
    <w:rsid w:val="00A06247"/>
    <w:rsid w:val="00A07DFF"/>
    <w:rsid w:val="00A11130"/>
    <w:rsid w:val="00A11752"/>
    <w:rsid w:val="00A11BCB"/>
    <w:rsid w:val="00A136BC"/>
    <w:rsid w:val="00A137E2"/>
    <w:rsid w:val="00A158ED"/>
    <w:rsid w:val="00A16C0D"/>
    <w:rsid w:val="00A16C8C"/>
    <w:rsid w:val="00A207AE"/>
    <w:rsid w:val="00A2238E"/>
    <w:rsid w:val="00A22CE2"/>
    <w:rsid w:val="00A26508"/>
    <w:rsid w:val="00A3024A"/>
    <w:rsid w:val="00A3052E"/>
    <w:rsid w:val="00A30C3E"/>
    <w:rsid w:val="00A34A13"/>
    <w:rsid w:val="00A36B03"/>
    <w:rsid w:val="00A442C2"/>
    <w:rsid w:val="00A44A59"/>
    <w:rsid w:val="00A47045"/>
    <w:rsid w:val="00A5126D"/>
    <w:rsid w:val="00A5150F"/>
    <w:rsid w:val="00A57077"/>
    <w:rsid w:val="00A5787D"/>
    <w:rsid w:val="00A60C6E"/>
    <w:rsid w:val="00A60F1C"/>
    <w:rsid w:val="00A6468B"/>
    <w:rsid w:val="00A6669F"/>
    <w:rsid w:val="00A67202"/>
    <w:rsid w:val="00A676D2"/>
    <w:rsid w:val="00A7360D"/>
    <w:rsid w:val="00A752F9"/>
    <w:rsid w:val="00A75B17"/>
    <w:rsid w:val="00A761A7"/>
    <w:rsid w:val="00A768C8"/>
    <w:rsid w:val="00A76D32"/>
    <w:rsid w:val="00A77AC4"/>
    <w:rsid w:val="00A804A4"/>
    <w:rsid w:val="00A838CC"/>
    <w:rsid w:val="00A90E0A"/>
    <w:rsid w:val="00A9276B"/>
    <w:rsid w:val="00A94261"/>
    <w:rsid w:val="00A94459"/>
    <w:rsid w:val="00A94EC8"/>
    <w:rsid w:val="00A956B7"/>
    <w:rsid w:val="00A95ADD"/>
    <w:rsid w:val="00AA0A70"/>
    <w:rsid w:val="00AA11DF"/>
    <w:rsid w:val="00AA1CDD"/>
    <w:rsid w:val="00AA2BC2"/>
    <w:rsid w:val="00AA46CA"/>
    <w:rsid w:val="00AA6A11"/>
    <w:rsid w:val="00AA70AF"/>
    <w:rsid w:val="00AB3036"/>
    <w:rsid w:val="00AB31B9"/>
    <w:rsid w:val="00AB474D"/>
    <w:rsid w:val="00AB63FB"/>
    <w:rsid w:val="00AB6B51"/>
    <w:rsid w:val="00AC28D3"/>
    <w:rsid w:val="00AD1734"/>
    <w:rsid w:val="00AD198F"/>
    <w:rsid w:val="00AD2506"/>
    <w:rsid w:val="00AD2CCB"/>
    <w:rsid w:val="00AD73B2"/>
    <w:rsid w:val="00AD7744"/>
    <w:rsid w:val="00AE176C"/>
    <w:rsid w:val="00AE4223"/>
    <w:rsid w:val="00AE5117"/>
    <w:rsid w:val="00AE6633"/>
    <w:rsid w:val="00AE66F0"/>
    <w:rsid w:val="00AF039A"/>
    <w:rsid w:val="00AF1F88"/>
    <w:rsid w:val="00AF75C6"/>
    <w:rsid w:val="00B02191"/>
    <w:rsid w:val="00B03C10"/>
    <w:rsid w:val="00B049A2"/>
    <w:rsid w:val="00B068A6"/>
    <w:rsid w:val="00B0693D"/>
    <w:rsid w:val="00B114A7"/>
    <w:rsid w:val="00B13F1E"/>
    <w:rsid w:val="00B15787"/>
    <w:rsid w:val="00B164FD"/>
    <w:rsid w:val="00B21DAA"/>
    <w:rsid w:val="00B22607"/>
    <w:rsid w:val="00B23FEC"/>
    <w:rsid w:val="00B261EE"/>
    <w:rsid w:val="00B40867"/>
    <w:rsid w:val="00B418C6"/>
    <w:rsid w:val="00B42B1C"/>
    <w:rsid w:val="00B4692B"/>
    <w:rsid w:val="00B472D2"/>
    <w:rsid w:val="00B51570"/>
    <w:rsid w:val="00B51B5F"/>
    <w:rsid w:val="00B527ED"/>
    <w:rsid w:val="00B530D4"/>
    <w:rsid w:val="00B54B54"/>
    <w:rsid w:val="00B5571B"/>
    <w:rsid w:val="00B5728D"/>
    <w:rsid w:val="00B57EA5"/>
    <w:rsid w:val="00B603A1"/>
    <w:rsid w:val="00B617C6"/>
    <w:rsid w:val="00B62235"/>
    <w:rsid w:val="00B6356E"/>
    <w:rsid w:val="00B656E8"/>
    <w:rsid w:val="00B709C2"/>
    <w:rsid w:val="00B73549"/>
    <w:rsid w:val="00B76DC5"/>
    <w:rsid w:val="00B8093F"/>
    <w:rsid w:val="00B82B04"/>
    <w:rsid w:val="00B84BFC"/>
    <w:rsid w:val="00B851A4"/>
    <w:rsid w:val="00B8522A"/>
    <w:rsid w:val="00B85CF5"/>
    <w:rsid w:val="00B86E83"/>
    <w:rsid w:val="00B920FC"/>
    <w:rsid w:val="00B92F6E"/>
    <w:rsid w:val="00B93340"/>
    <w:rsid w:val="00B94B08"/>
    <w:rsid w:val="00BA05F3"/>
    <w:rsid w:val="00BA10ED"/>
    <w:rsid w:val="00BA2B06"/>
    <w:rsid w:val="00BA2BD6"/>
    <w:rsid w:val="00BA7B71"/>
    <w:rsid w:val="00BA7E3F"/>
    <w:rsid w:val="00BB06FB"/>
    <w:rsid w:val="00BB1138"/>
    <w:rsid w:val="00BB1C6A"/>
    <w:rsid w:val="00BB2F46"/>
    <w:rsid w:val="00BB3CC6"/>
    <w:rsid w:val="00BB493B"/>
    <w:rsid w:val="00BB51DB"/>
    <w:rsid w:val="00BC06CC"/>
    <w:rsid w:val="00BC154C"/>
    <w:rsid w:val="00BC27CA"/>
    <w:rsid w:val="00BC2E1F"/>
    <w:rsid w:val="00BC414D"/>
    <w:rsid w:val="00BC5011"/>
    <w:rsid w:val="00BC723B"/>
    <w:rsid w:val="00BC7373"/>
    <w:rsid w:val="00BD0798"/>
    <w:rsid w:val="00BD13C3"/>
    <w:rsid w:val="00BD3942"/>
    <w:rsid w:val="00BD3DE5"/>
    <w:rsid w:val="00BD4DBF"/>
    <w:rsid w:val="00BD6059"/>
    <w:rsid w:val="00BE35FD"/>
    <w:rsid w:val="00BE7046"/>
    <w:rsid w:val="00BF07A0"/>
    <w:rsid w:val="00BF26AA"/>
    <w:rsid w:val="00BF2F56"/>
    <w:rsid w:val="00BF3B6D"/>
    <w:rsid w:val="00BF47C8"/>
    <w:rsid w:val="00BF5634"/>
    <w:rsid w:val="00BF661E"/>
    <w:rsid w:val="00C0093E"/>
    <w:rsid w:val="00C00E40"/>
    <w:rsid w:val="00C00FCE"/>
    <w:rsid w:val="00C0755F"/>
    <w:rsid w:val="00C07A5B"/>
    <w:rsid w:val="00C129F0"/>
    <w:rsid w:val="00C143FC"/>
    <w:rsid w:val="00C1458E"/>
    <w:rsid w:val="00C15228"/>
    <w:rsid w:val="00C16F42"/>
    <w:rsid w:val="00C227A8"/>
    <w:rsid w:val="00C24777"/>
    <w:rsid w:val="00C30FC0"/>
    <w:rsid w:val="00C3516D"/>
    <w:rsid w:val="00C36057"/>
    <w:rsid w:val="00C366A8"/>
    <w:rsid w:val="00C40519"/>
    <w:rsid w:val="00C50106"/>
    <w:rsid w:val="00C54D1C"/>
    <w:rsid w:val="00C61E31"/>
    <w:rsid w:val="00C627CA"/>
    <w:rsid w:val="00C63DDB"/>
    <w:rsid w:val="00C64F49"/>
    <w:rsid w:val="00C658D2"/>
    <w:rsid w:val="00C756DC"/>
    <w:rsid w:val="00C759D4"/>
    <w:rsid w:val="00C769C5"/>
    <w:rsid w:val="00C800BF"/>
    <w:rsid w:val="00C813F8"/>
    <w:rsid w:val="00C81691"/>
    <w:rsid w:val="00C826D7"/>
    <w:rsid w:val="00C84147"/>
    <w:rsid w:val="00C84B2A"/>
    <w:rsid w:val="00C8561C"/>
    <w:rsid w:val="00C85F63"/>
    <w:rsid w:val="00C86FB6"/>
    <w:rsid w:val="00C931D2"/>
    <w:rsid w:val="00C935E5"/>
    <w:rsid w:val="00C948D4"/>
    <w:rsid w:val="00CA0537"/>
    <w:rsid w:val="00CA0698"/>
    <w:rsid w:val="00CA5803"/>
    <w:rsid w:val="00CA6458"/>
    <w:rsid w:val="00CA6793"/>
    <w:rsid w:val="00CA6BB8"/>
    <w:rsid w:val="00CB4FF4"/>
    <w:rsid w:val="00CC0362"/>
    <w:rsid w:val="00CC0A5C"/>
    <w:rsid w:val="00CC75DE"/>
    <w:rsid w:val="00CD139F"/>
    <w:rsid w:val="00CD1AA0"/>
    <w:rsid w:val="00CD7F0C"/>
    <w:rsid w:val="00CE2C48"/>
    <w:rsid w:val="00CE4627"/>
    <w:rsid w:val="00CE4D61"/>
    <w:rsid w:val="00CF139B"/>
    <w:rsid w:val="00CF1B0D"/>
    <w:rsid w:val="00CF1D8D"/>
    <w:rsid w:val="00CF454C"/>
    <w:rsid w:val="00D02EF4"/>
    <w:rsid w:val="00D04251"/>
    <w:rsid w:val="00D05E65"/>
    <w:rsid w:val="00D06489"/>
    <w:rsid w:val="00D121F7"/>
    <w:rsid w:val="00D128B9"/>
    <w:rsid w:val="00D1522A"/>
    <w:rsid w:val="00D16701"/>
    <w:rsid w:val="00D22869"/>
    <w:rsid w:val="00D2527C"/>
    <w:rsid w:val="00D25BEC"/>
    <w:rsid w:val="00D26C43"/>
    <w:rsid w:val="00D27844"/>
    <w:rsid w:val="00D30DD7"/>
    <w:rsid w:val="00D33A6D"/>
    <w:rsid w:val="00D34042"/>
    <w:rsid w:val="00D37D90"/>
    <w:rsid w:val="00D4322D"/>
    <w:rsid w:val="00D45D0E"/>
    <w:rsid w:val="00D53148"/>
    <w:rsid w:val="00D54330"/>
    <w:rsid w:val="00D62329"/>
    <w:rsid w:val="00D623BA"/>
    <w:rsid w:val="00D670EA"/>
    <w:rsid w:val="00D67D57"/>
    <w:rsid w:val="00D67EA0"/>
    <w:rsid w:val="00D70565"/>
    <w:rsid w:val="00D73095"/>
    <w:rsid w:val="00D76471"/>
    <w:rsid w:val="00D80049"/>
    <w:rsid w:val="00D8096B"/>
    <w:rsid w:val="00D82FC4"/>
    <w:rsid w:val="00D83779"/>
    <w:rsid w:val="00D83828"/>
    <w:rsid w:val="00D8400A"/>
    <w:rsid w:val="00D857E9"/>
    <w:rsid w:val="00D87CFE"/>
    <w:rsid w:val="00D90AC3"/>
    <w:rsid w:val="00D933FC"/>
    <w:rsid w:val="00D93CF8"/>
    <w:rsid w:val="00D97D36"/>
    <w:rsid w:val="00DA3245"/>
    <w:rsid w:val="00DA36B9"/>
    <w:rsid w:val="00DA55F3"/>
    <w:rsid w:val="00DA68EC"/>
    <w:rsid w:val="00DB185D"/>
    <w:rsid w:val="00DB1996"/>
    <w:rsid w:val="00DB2AB8"/>
    <w:rsid w:val="00DB31FC"/>
    <w:rsid w:val="00DB494B"/>
    <w:rsid w:val="00DC6547"/>
    <w:rsid w:val="00DD1CB9"/>
    <w:rsid w:val="00DD4171"/>
    <w:rsid w:val="00DD53AB"/>
    <w:rsid w:val="00DD5EDE"/>
    <w:rsid w:val="00DD712E"/>
    <w:rsid w:val="00DE0471"/>
    <w:rsid w:val="00DE16AC"/>
    <w:rsid w:val="00DE23B6"/>
    <w:rsid w:val="00DE44EA"/>
    <w:rsid w:val="00DE4D90"/>
    <w:rsid w:val="00DE573D"/>
    <w:rsid w:val="00DE7681"/>
    <w:rsid w:val="00DE7A5B"/>
    <w:rsid w:val="00DE7E97"/>
    <w:rsid w:val="00DF0DE4"/>
    <w:rsid w:val="00DF209D"/>
    <w:rsid w:val="00DF2C26"/>
    <w:rsid w:val="00DF663F"/>
    <w:rsid w:val="00E0211D"/>
    <w:rsid w:val="00E02154"/>
    <w:rsid w:val="00E04997"/>
    <w:rsid w:val="00E056B5"/>
    <w:rsid w:val="00E06998"/>
    <w:rsid w:val="00E115BE"/>
    <w:rsid w:val="00E15258"/>
    <w:rsid w:val="00E16DB7"/>
    <w:rsid w:val="00E21A6F"/>
    <w:rsid w:val="00E22982"/>
    <w:rsid w:val="00E24905"/>
    <w:rsid w:val="00E25910"/>
    <w:rsid w:val="00E32339"/>
    <w:rsid w:val="00E32F02"/>
    <w:rsid w:val="00E33B84"/>
    <w:rsid w:val="00E34ACE"/>
    <w:rsid w:val="00E35A9A"/>
    <w:rsid w:val="00E41080"/>
    <w:rsid w:val="00E428F6"/>
    <w:rsid w:val="00E43B16"/>
    <w:rsid w:val="00E44877"/>
    <w:rsid w:val="00E4493B"/>
    <w:rsid w:val="00E472A1"/>
    <w:rsid w:val="00E47AF8"/>
    <w:rsid w:val="00E50CF8"/>
    <w:rsid w:val="00E50FF4"/>
    <w:rsid w:val="00E519CF"/>
    <w:rsid w:val="00E530FC"/>
    <w:rsid w:val="00E5368B"/>
    <w:rsid w:val="00E55371"/>
    <w:rsid w:val="00E5625F"/>
    <w:rsid w:val="00E56BDC"/>
    <w:rsid w:val="00E57F6B"/>
    <w:rsid w:val="00E6014A"/>
    <w:rsid w:val="00E60885"/>
    <w:rsid w:val="00E60AAC"/>
    <w:rsid w:val="00E63387"/>
    <w:rsid w:val="00E63474"/>
    <w:rsid w:val="00E66FF6"/>
    <w:rsid w:val="00E7253D"/>
    <w:rsid w:val="00E756EA"/>
    <w:rsid w:val="00E7609B"/>
    <w:rsid w:val="00E76B81"/>
    <w:rsid w:val="00E77FD4"/>
    <w:rsid w:val="00E80BF4"/>
    <w:rsid w:val="00E81D6B"/>
    <w:rsid w:val="00E81E01"/>
    <w:rsid w:val="00E8303A"/>
    <w:rsid w:val="00E91AE4"/>
    <w:rsid w:val="00E9762A"/>
    <w:rsid w:val="00EA23F5"/>
    <w:rsid w:val="00EA2F03"/>
    <w:rsid w:val="00EA35CE"/>
    <w:rsid w:val="00EA4233"/>
    <w:rsid w:val="00EA55FD"/>
    <w:rsid w:val="00EA628C"/>
    <w:rsid w:val="00EA7C9D"/>
    <w:rsid w:val="00EB5CEC"/>
    <w:rsid w:val="00EB658A"/>
    <w:rsid w:val="00EB6FC1"/>
    <w:rsid w:val="00EC6139"/>
    <w:rsid w:val="00ED03AF"/>
    <w:rsid w:val="00ED64F1"/>
    <w:rsid w:val="00EE05AC"/>
    <w:rsid w:val="00EE153E"/>
    <w:rsid w:val="00EE20DA"/>
    <w:rsid w:val="00EE22F1"/>
    <w:rsid w:val="00EE3866"/>
    <w:rsid w:val="00EE735A"/>
    <w:rsid w:val="00EF027D"/>
    <w:rsid w:val="00EF0BE3"/>
    <w:rsid w:val="00EF5C9B"/>
    <w:rsid w:val="00EF7361"/>
    <w:rsid w:val="00F0028A"/>
    <w:rsid w:val="00F042EB"/>
    <w:rsid w:val="00F04D33"/>
    <w:rsid w:val="00F067D9"/>
    <w:rsid w:val="00F06C9D"/>
    <w:rsid w:val="00F145D5"/>
    <w:rsid w:val="00F16325"/>
    <w:rsid w:val="00F22425"/>
    <w:rsid w:val="00F24D66"/>
    <w:rsid w:val="00F24F55"/>
    <w:rsid w:val="00F308E2"/>
    <w:rsid w:val="00F315FA"/>
    <w:rsid w:val="00F31F3B"/>
    <w:rsid w:val="00F336BD"/>
    <w:rsid w:val="00F342E5"/>
    <w:rsid w:val="00F351FC"/>
    <w:rsid w:val="00F36719"/>
    <w:rsid w:val="00F36C86"/>
    <w:rsid w:val="00F3733F"/>
    <w:rsid w:val="00F44FA0"/>
    <w:rsid w:val="00F5262B"/>
    <w:rsid w:val="00F538B0"/>
    <w:rsid w:val="00F55C1B"/>
    <w:rsid w:val="00F55F61"/>
    <w:rsid w:val="00F62999"/>
    <w:rsid w:val="00F62FF5"/>
    <w:rsid w:val="00F6530C"/>
    <w:rsid w:val="00F71731"/>
    <w:rsid w:val="00F7604A"/>
    <w:rsid w:val="00F77935"/>
    <w:rsid w:val="00F83D90"/>
    <w:rsid w:val="00F8598E"/>
    <w:rsid w:val="00F87B3A"/>
    <w:rsid w:val="00F87B83"/>
    <w:rsid w:val="00F87D64"/>
    <w:rsid w:val="00F92045"/>
    <w:rsid w:val="00F96FF4"/>
    <w:rsid w:val="00FA0EEA"/>
    <w:rsid w:val="00FA1930"/>
    <w:rsid w:val="00FA4C15"/>
    <w:rsid w:val="00FA4D48"/>
    <w:rsid w:val="00FA70BD"/>
    <w:rsid w:val="00FB05EB"/>
    <w:rsid w:val="00FB0859"/>
    <w:rsid w:val="00FB395C"/>
    <w:rsid w:val="00FB4511"/>
    <w:rsid w:val="00FB45FE"/>
    <w:rsid w:val="00FB4DB3"/>
    <w:rsid w:val="00FB59B9"/>
    <w:rsid w:val="00FB705C"/>
    <w:rsid w:val="00FB7328"/>
    <w:rsid w:val="00FB7614"/>
    <w:rsid w:val="00FC195C"/>
    <w:rsid w:val="00FC281D"/>
    <w:rsid w:val="00FC2D69"/>
    <w:rsid w:val="00FC4B7C"/>
    <w:rsid w:val="00FD4DBA"/>
    <w:rsid w:val="00FE0967"/>
    <w:rsid w:val="00FE0E79"/>
    <w:rsid w:val="00FE1246"/>
    <w:rsid w:val="00FE1A9F"/>
    <w:rsid w:val="00FE3655"/>
    <w:rsid w:val="00FE52A4"/>
    <w:rsid w:val="00FE6324"/>
    <w:rsid w:val="00FF2B4A"/>
    <w:rsid w:val="00FF50CB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3095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0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D73095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0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24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A35CE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0BA2-DACE-4D63-ABC9-E6A1CBD9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Jovanka Manic</dc:creator>
  <cp:lastModifiedBy>T6-GDIMITRIJEVIC</cp:lastModifiedBy>
  <cp:revision>656</cp:revision>
  <cp:lastPrinted>2020-01-21T12:18:00Z</cp:lastPrinted>
  <dcterms:created xsi:type="dcterms:W3CDTF">2017-12-06T10:06:00Z</dcterms:created>
  <dcterms:modified xsi:type="dcterms:W3CDTF">2020-01-21T12:18:00Z</dcterms:modified>
</cp:coreProperties>
</file>